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F5" w:rsidRDefault="00C63141" w:rsidP="00C63141">
      <w:pPr>
        <w:spacing w:line="276" w:lineRule="auto"/>
        <w:jc w:val="center"/>
        <w:rPr>
          <w:b/>
          <w:color w:val="F89B4E"/>
          <w:sz w:val="36"/>
          <w:szCs w:val="36"/>
        </w:rPr>
      </w:pPr>
      <w:r>
        <w:rPr>
          <w:b/>
          <w:color w:val="F89B4E"/>
          <w:sz w:val="36"/>
          <w:szCs w:val="36"/>
        </w:rPr>
        <w:t>Politique du corps et de l’écriture</w:t>
      </w:r>
    </w:p>
    <w:p w:rsidR="00C63141" w:rsidRPr="00C63141" w:rsidRDefault="00C63141" w:rsidP="00C63141">
      <w:pPr>
        <w:jc w:val="center"/>
      </w:pPr>
      <w:r w:rsidRPr="00C63141">
        <w:rPr>
          <w:b/>
          <w:sz w:val="36"/>
          <w:szCs w:val="36"/>
        </w:rPr>
        <w:t>Bon de commande</w:t>
      </w:r>
    </w:p>
    <w:p w:rsidR="00C63141" w:rsidRDefault="00C63141"/>
    <w:p w:rsidR="00C63141" w:rsidRDefault="00C63141" w:rsidP="00C63141">
      <w:pPr>
        <w:pBdr>
          <w:bottom w:val="single" w:sz="4" w:space="1" w:color="auto"/>
        </w:pBdr>
        <w:spacing w:line="276" w:lineRule="auto"/>
        <w:jc w:val="left"/>
        <w:rPr>
          <w:sz w:val="24"/>
          <w:szCs w:val="24"/>
        </w:rPr>
      </w:pPr>
      <w:r>
        <w:rPr>
          <w:sz w:val="24"/>
          <w:szCs w:val="24"/>
        </w:rPr>
        <w:t xml:space="preserve">M, Mme, Mlle </w:t>
      </w:r>
    </w:p>
    <w:p w:rsidR="00C63141" w:rsidRDefault="00C63141" w:rsidP="00C63141">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C63141" w:rsidRPr="00612ABC" w:rsidRDefault="00C63141" w:rsidP="00C63141">
      <w:pPr>
        <w:spacing w:line="240" w:lineRule="auto"/>
        <w:jc w:val="left"/>
        <w:rPr>
          <w:sz w:val="16"/>
          <w:szCs w:val="16"/>
        </w:rPr>
      </w:pPr>
    </w:p>
    <w:p w:rsidR="00C63141" w:rsidRDefault="00C63141" w:rsidP="00C63141">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C63141" w:rsidRDefault="00C63141" w:rsidP="00C63141">
      <w:pPr>
        <w:spacing w:line="276" w:lineRule="auto"/>
        <w:jc w:val="left"/>
        <w:rPr>
          <w:sz w:val="16"/>
          <w:szCs w:val="16"/>
        </w:rPr>
      </w:pPr>
    </w:p>
    <w:p w:rsidR="00C63141" w:rsidRPr="00612ABC" w:rsidRDefault="00C63141" w:rsidP="00C63141">
      <w:pPr>
        <w:spacing w:line="276" w:lineRule="auto"/>
        <w:jc w:val="left"/>
        <w:rPr>
          <w:sz w:val="16"/>
          <w:szCs w:val="16"/>
        </w:rPr>
      </w:pPr>
    </w:p>
    <w:p w:rsidR="00C63141" w:rsidRDefault="00C63141" w:rsidP="00C63141">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Téléphone </w:t>
      </w:r>
    </w:p>
    <w:p w:rsidR="00C63141" w:rsidRPr="00612ABC" w:rsidRDefault="00C63141" w:rsidP="00C63141">
      <w:pPr>
        <w:spacing w:line="276" w:lineRule="auto"/>
        <w:jc w:val="left"/>
        <w:rPr>
          <w:sz w:val="16"/>
          <w:szCs w:val="16"/>
        </w:rPr>
      </w:pPr>
    </w:p>
    <w:p w:rsidR="00C63141" w:rsidRPr="00612ABC" w:rsidRDefault="00C63141" w:rsidP="00C63141">
      <w:pPr>
        <w:spacing w:line="276" w:lineRule="auto"/>
        <w:jc w:val="left"/>
        <w:rPr>
          <w:sz w:val="16"/>
          <w:szCs w:val="16"/>
        </w:rPr>
      </w:pPr>
    </w:p>
    <w:p w:rsidR="00C63141" w:rsidRDefault="00C63141" w:rsidP="00C63141">
      <w:pPr>
        <w:spacing w:line="276" w:lineRule="auto"/>
        <w:jc w:val="left"/>
        <w:rPr>
          <w:sz w:val="24"/>
          <w:szCs w:val="24"/>
        </w:rPr>
      </w:pPr>
      <w:r>
        <w:rPr>
          <w:rFonts w:ascii="Times New Roman" w:hAnsi="Times New Roman"/>
          <w:sz w:val="24"/>
          <w:szCs w:val="24"/>
        </w:rPr>
        <w:t>―</w:t>
      </w:r>
      <w:r>
        <w:rPr>
          <w:sz w:val="24"/>
          <w:szCs w:val="24"/>
        </w:rPr>
        <w:t xml:space="preserve"> souhaite recevoir </w:t>
      </w:r>
      <w:proofErr w:type="gramStart"/>
      <w:r>
        <w:rPr>
          <w:sz w:val="24"/>
          <w:szCs w:val="24"/>
        </w:rPr>
        <w:t xml:space="preserve">[  </w:t>
      </w:r>
      <w:proofErr w:type="gramEnd"/>
      <w:r>
        <w:rPr>
          <w:sz w:val="24"/>
          <w:szCs w:val="24"/>
        </w:rPr>
        <w:t xml:space="preserve">    ] exemplaire(s) de René </w:t>
      </w:r>
      <w:proofErr w:type="spellStart"/>
      <w:r>
        <w:rPr>
          <w:sz w:val="24"/>
          <w:szCs w:val="24"/>
        </w:rPr>
        <w:t>Lew</w:t>
      </w:r>
      <w:proofErr w:type="spellEnd"/>
      <w:r>
        <w:rPr>
          <w:sz w:val="24"/>
          <w:szCs w:val="24"/>
        </w:rPr>
        <w:t xml:space="preserve">, </w:t>
      </w:r>
      <w:r>
        <w:rPr>
          <w:i/>
          <w:sz w:val="24"/>
          <w:szCs w:val="24"/>
        </w:rPr>
        <w:t>Politique du corps et de l’écriture</w:t>
      </w:r>
      <w:r>
        <w:rPr>
          <w:sz w:val="24"/>
          <w:szCs w:val="24"/>
        </w:rPr>
        <w:t xml:space="preserve">, Lysimaque (2014), </w:t>
      </w:r>
    </w:p>
    <w:p w:rsidR="00C63141" w:rsidRPr="00E829B4" w:rsidRDefault="00C63141" w:rsidP="00C63141">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30 € l’unité</w:t>
      </w:r>
    </w:p>
    <w:p w:rsidR="00C63141" w:rsidRDefault="00C63141" w:rsidP="00C63141">
      <w:pPr>
        <w:spacing w:line="276" w:lineRule="auto"/>
        <w:jc w:val="left"/>
        <w:rPr>
          <w:sz w:val="24"/>
          <w:szCs w:val="24"/>
        </w:rPr>
      </w:pPr>
      <w:r w:rsidRPr="00CD74E5">
        <w:rPr>
          <w:sz w:val="24"/>
          <w:szCs w:val="24"/>
        </w:rPr>
        <w:t>+ participation aux frais de port</w:t>
      </w:r>
      <w:proofErr w:type="gramStart"/>
      <w:r>
        <w:rPr>
          <w:sz w:val="24"/>
          <w:szCs w:val="24"/>
        </w:rPr>
        <w:tab/>
      </w:r>
      <w:r>
        <w:rPr>
          <w:sz w:val="24"/>
          <w:szCs w:val="24"/>
          <w:u w:val="single"/>
        </w:rPr>
        <w:t xml:space="preserve">  5</w:t>
      </w:r>
      <w:proofErr w:type="gramEnd"/>
      <w:r w:rsidRPr="00CD74E5">
        <w:rPr>
          <w:sz w:val="24"/>
          <w:szCs w:val="24"/>
          <w:u w:val="single"/>
        </w:rPr>
        <w:t xml:space="preserve"> € </w:t>
      </w:r>
      <w:r>
        <w:rPr>
          <w:sz w:val="24"/>
          <w:szCs w:val="24"/>
        </w:rPr>
        <w:t>pour la France (7 € pour l’étranger)</w:t>
      </w:r>
    </w:p>
    <w:p w:rsidR="00C63141" w:rsidRDefault="00C63141" w:rsidP="00C63141">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Pr>
          <w:sz w:val="24"/>
          <w:szCs w:val="24"/>
        </w:rPr>
        <w:tab/>
        <w:t xml:space="preserve">35 € par avance, </w:t>
      </w:r>
    </w:p>
    <w:p w:rsidR="00C63141" w:rsidRDefault="00C63141" w:rsidP="00C63141">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C63141" w:rsidRDefault="00C63141" w:rsidP="00C63141">
      <w:pPr>
        <w:spacing w:after="120" w:line="276" w:lineRule="auto"/>
        <w:jc w:val="left"/>
        <w:rPr>
          <w:sz w:val="24"/>
          <w:szCs w:val="24"/>
        </w:rPr>
      </w:pPr>
      <w:r>
        <w:rPr>
          <w:rFonts w:ascii="Times New Roman" w:hAnsi="Times New Roman"/>
          <w:sz w:val="24"/>
          <w:szCs w:val="24"/>
        </w:rPr>
        <w:t>―</w:t>
      </w:r>
      <w:r>
        <w:rPr>
          <w:sz w:val="24"/>
          <w:szCs w:val="24"/>
        </w:rPr>
        <w:t xml:space="preserve"> souhaite recevoir une facture : </w:t>
      </w:r>
      <w:proofErr w:type="gramStart"/>
      <w:r>
        <w:rPr>
          <w:sz w:val="24"/>
          <w:szCs w:val="24"/>
        </w:rPr>
        <w:t>oui  /</w:t>
      </w:r>
      <w:proofErr w:type="gramEnd"/>
      <w:r>
        <w:rPr>
          <w:sz w:val="24"/>
          <w:szCs w:val="24"/>
        </w:rPr>
        <w:t xml:space="preserve">     non</w:t>
      </w:r>
    </w:p>
    <w:p w:rsidR="00C63141" w:rsidRPr="00CD74E5" w:rsidRDefault="00C63141" w:rsidP="00C63141">
      <w:pPr>
        <w:spacing w:after="120" w:line="276" w:lineRule="auto"/>
        <w:jc w:val="left"/>
        <w:rPr>
          <w:sz w:val="24"/>
          <w:szCs w:val="24"/>
        </w:rPr>
      </w:pPr>
    </w:p>
    <w:p w:rsidR="00C63141" w:rsidRPr="00D9373C" w:rsidRDefault="00C63141" w:rsidP="00C63141">
      <w:pPr>
        <w:spacing w:after="120" w:line="276" w:lineRule="auto"/>
        <w:jc w:val="center"/>
        <w:rPr>
          <w:b/>
          <w:color w:val="F89B4E"/>
          <w:sz w:val="24"/>
          <w:szCs w:val="24"/>
        </w:rPr>
      </w:pPr>
      <w:r w:rsidRPr="00D9373C">
        <w:rPr>
          <w:b/>
          <w:color w:val="F89B4E"/>
          <w:sz w:val="24"/>
          <w:szCs w:val="24"/>
        </w:rPr>
        <w:t>L’ouvrage vous parviendra à réception de votre règlement</w:t>
      </w:r>
    </w:p>
    <w:p w:rsidR="00C63141" w:rsidRDefault="00C63141" w:rsidP="00C63141">
      <w:pPr>
        <w:spacing w:line="276" w:lineRule="auto"/>
        <w:jc w:val="right"/>
        <w:rPr>
          <w:sz w:val="24"/>
          <w:szCs w:val="24"/>
        </w:rPr>
      </w:pPr>
    </w:p>
    <w:p w:rsidR="00C63141" w:rsidRPr="00D9373C" w:rsidRDefault="00C63141" w:rsidP="00C63141">
      <w:pPr>
        <w:spacing w:line="276" w:lineRule="auto"/>
        <w:jc w:val="right"/>
        <w:rPr>
          <w:sz w:val="24"/>
          <w:szCs w:val="24"/>
        </w:rPr>
      </w:pPr>
      <w:r w:rsidRPr="00D9373C">
        <w:rPr>
          <w:sz w:val="24"/>
          <w:szCs w:val="24"/>
        </w:rPr>
        <w:t xml:space="preserve">Lysimaque : </w:t>
      </w:r>
      <w:hyperlink r:id="rId5" w:history="1">
        <w:r w:rsidRPr="00D9373C">
          <w:rPr>
            <w:rStyle w:val="Lienhypertexte"/>
            <w:color w:val="auto"/>
            <w:sz w:val="24"/>
            <w:szCs w:val="24"/>
            <w:u w:val="none"/>
          </w:rPr>
          <w:t>lysimaque@wanadoo.fr</w:t>
        </w:r>
      </w:hyperlink>
      <w:r w:rsidRPr="00D9373C">
        <w:rPr>
          <w:sz w:val="24"/>
          <w:szCs w:val="24"/>
        </w:rPr>
        <w:t xml:space="preserve"> </w:t>
      </w:r>
    </w:p>
    <w:p w:rsidR="00C63141" w:rsidRDefault="00C63141" w:rsidP="00C63141">
      <w:pPr>
        <w:spacing w:line="276" w:lineRule="auto"/>
        <w:jc w:val="right"/>
        <w:rPr>
          <w:sz w:val="24"/>
          <w:szCs w:val="24"/>
        </w:rPr>
      </w:pPr>
      <w:r>
        <w:rPr>
          <w:sz w:val="24"/>
          <w:szCs w:val="24"/>
        </w:rPr>
        <w:t>7 bd de Denain, 75010 Paris</w:t>
      </w:r>
    </w:p>
    <w:p w:rsidR="00C63141" w:rsidRDefault="00C63141" w:rsidP="00C63141">
      <w:pPr>
        <w:jc w:val="right"/>
        <w:rPr>
          <w:sz w:val="24"/>
          <w:szCs w:val="24"/>
        </w:rPr>
      </w:pPr>
      <w:r>
        <w:rPr>
          <w:sz w:val="24"/>
          <w:szCs w:val="24"/>
        </w:rPr>
        <w:t>Tél. : 06 12 1285 97</w:t>
      </w:r>
    </w:p>
    <w:p w:rsidR="00C63141" w:rsidRDefault="00C63141" w:rsidP="00C63141">
      <w:pPr>
        <w:rPr>
          <w:sz w:val="24"/>
          <w:szCs w:val="24"/>
        </w:rPr>
      </w:pPr>
    </w:p>
    <w:p w:rsidR="00C63141" w:rsidRDefault="00C63141" w:rsidP="00C63141">
      <w:pPr>
        <w:sectPr w:rsidR="00C63141">
          <w:pgSz w:w="11906" w:h="16838"/>
          <w:pgMar w:top="1417" w:right="1417" w:bottom="1417" w:left="1417" w:header="708" w:footer="708" w:gutter="0"/>
          <w:cols w:space="708"/>
          <w:docGrid w:linePitch="360"/>
        </w:sectPr>
      </w:pPr>
    </w:p>
    <w:p w:rsidR="00C63141" w:rsidRPr="00B00895" w:rsidRDefault="00C63141" w:rsidP="00C63141">
      <w:pPr>
        <w:spacing w:line="360" w:lineRule="auto"/>
        <w:jc w:val="center"/>
        <w:rPr>
          <w:sz w:val="36"/>
          <w:szCs w:val="36"/>
        </w:rPr>
      </w:pPr>
      <w:r>
        <w:rPr>
          <w:sz w:val="36"/>
          <w:szCs w:val="36"/>
        </w:rPr>
        <w:lastRenderedPageBreak/>
        <w:t>Rappel des publications</w:t>
      </w:r>
    </w:p>
    <w:p w:rsidR="00C63141" w:rsidRPr="00B15C48" w:rsidRDefault="00C63141" w:rsidP="00C63141">
      <w:pPr>
        <w:spacing w:line="240" w:lineRule="auto"/>
        <w:jc w:val="center"/>
        <w:rPr>
          <w:sz w:val="32"/>
          <w:szCs w:val="32"/>
        </w:rPr>
      </w:pPr>
      <w:r>
        <w:rPr>
          <w:sz w:val="32"/>
          <w:szCs w:val="32"/>
        </w:rPr>
        <w:t xml:space="preserve">Collection </w:t>
      </w:r>
      <w:r w:rsidRPr="00B15C48">
        <w:rPr>
          <w:i/>
          <w:sz w:val="32"/>
          <w:szCs w:val="32"/>
        </w:rPr>
        <w:t>Organon de la psychanalyse</w:t>
      </w:r>
    </w:p>
    <w:p w:rsidR="00C63141" w:rsidRDefault="00C63141" w:rsidP="00C63141">
      <w:pPr>
        <w:spacing w:line="276" w:lineRule="auto"/>
        <w:jc w:val="center"/>
      </w:pPr>
    </w:p>
    <w:p w:rsidR="00C63141" w:rsidRDefault="00C63141" w:rsidP="00C63141">
      <w:pPr>
        <w:jc w:val="center"/>
      </w:pPr>
    </w:p>
    <w:p w:rsidR="00C63141" w:rsidRDefault="00C63141" w:rsidP="00C63141">
      <w:pPr>
        <w:spacing w:after="120" w:line="276" w:lineRule="auto"/>
        <w:jc w:val="left"/>
        <w:rPr>
          <w:sz w:val="24"/>
          <w:szCs w:val="24"/>
        </w:rPr>
      </w:pPr>
      <w:r w:rsidRPr="00430BBC">
        <w:rPr>
          <w:i/>
          <w:sz w:val="24"/>
          <w:szCs w:val="24"/>
        </w:rPr>
        <w:t>Temps et psychose</w:t>
      </w:r>
      <w:r>
        <w:rPr>
          <w:sz w:val="24"/>
          <w:szCs w:val="24"/>
        </w:rPr>
        <w:t>, 2020.</w:t>
      </w:r>
    </w:p>
    <w:p w:rsidR="00C63141" w:rsidRPr="00805D53" w:rsidRDefault="00C63141" w:rsidP="00C63141">
      <w:pPr>
        <w:spacing w:line="276" w:lineRule="auto"/>
        <w:jc w:val="left"/>
        <w:rPr>
          <w:sz w:val="20"/>
          <w:szCs w:val="20"/>
        </w:rPr>
      </w:pPr>
      <w:r w:rsidRPr="00805D53">
        <w:rPr>
          <w:sz w:val="20"/>
          <w:szCs w:val="20"/>
        </w:rPr>
        <w:t xml:space="preserve">ISSN </w:t>
      </w:r>
      <w:r w:rsidRPr="00850B99">
        <w:rPr>
          <w:sz w:val="20"/>
          <w:szCs w:val="20"/>
        </w:rPr>
        <w:t>2608-421X</w:t>
      </w:r>
    </w:p>
    <w:p w:rsidR="00C63141" w:rsidRDefault="00C63141" w:rsidP="00C63141">
      <w:pPr>
        <w:rPr>
          <w:sz w:val="20"/>
        </w:rPr>
      </w:pPr>
      <w:r w:rsidRPr="005303AF">
        <w:rPr>
          <w:sz w:val="20"/>
          <w:szCs w:val="20"/>
        </w:rPr>
        <w:t>ISBN 978-2-906419-</w:t>
      </w:r>
      <w:r>
        <w:rPr>
          <w:sz w:val="20"/>
        </w:rPr>
        <w:t>33</w:t>
      </w:r>
      <w:r w:rsidRPr="005303AF">
        <w:rPr>
          <w:sz w:val="20"/>
        </w:rPr>
        <w:t>-</w:t>
      </w:r>
      <w:r>
        <w:rPr>
          <w:sz w:val="20"/>
        </w:rPr>
        <w:t>9</w:t>
      </w:r>
    </w:p>
    <w:p w:rsidR="00C63141" w:rsidRPr="001C4E7D" w:rsidRDefault="00C63141" w:rsidP="00C63141">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C63141" w:rsidRPr="00430BBC" w:rsidRDefault="00C63141" w:rsidP="00C63141">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C63141" w:rsidRPr="00430BBC" w:rsidRDefault="00C63141" w:rsidP="00C63141">
      <w:pPr>
        <w:spacing w:line="276" w:lineRule="auto"/>
        <w:jc w:val="left"/>
        <w:rPr>
          <w:sz w:val="24"/>
          <w:szCs w:val="24"/>
        </w:rPr>
      </w:pPr>
    </w:p>
    <w:p w:rsidR="00C63141" w:rsidRPr="00430BBC" w:rsidRDefault="00C63141" w:rsidP="00C63141">
      <w:pPr>
        <w:spacing w:after="120" w:line="276" w:lineRule="auto"/>
        <w:jc w:val="left"/>
        <w:rPr>
          <w:sz w:val="24"/>
          <w:szCs w:val="24"/>
        </w:rPr>
      </w:pPr>
    </w:p>
    <w:p w:rsidR="00C63141" w:rsidRPr="00EA0A01" w:rsidRDefault="00C63141" w:rsidP="00C6314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C63141" w:rsidRPr="00805D53" w:rsidRDefault="00C63141" w:rsidP="00C63141">
      <w:pPr>
        <w:spacing w:line="276" w:lineRule="auto"/>
        <w:jc w:val="left"/>
        <w:rPr>
          <w:sz w:val="20"/>
          <w:szCs w:val="20"/>
        </w:rPr>
      </w:pPr>
      <w:r w:rsidRPr="00805D53">
        <w:rPr>
          <w:sz w:val="20"/>
          <w:szCs w:val="20"/>
        </w:rPr>
        <w:t xml:space="preserve">ISSN </w:t>
      </w:r>
      <w:r w:rsidRPr="00850B99">
        <w:rPr>
          <w:sz w:val="20"/>
          <w:szCs w:val="20"/>
        </w:rPr>
        <w:t>2608-421X</w:t>
      </w:r>
    </w:p>
    <w:p w:rsidR="00C63141" w:rsidRPr="005303AF" w:rsidRDefault="00C63141" w:rsidP="00C63141">
      <w:pPr>
        <w:spacing w:after="120" w:line="276" w:lineRule="auto"/>
        <w:rPr>
          <w:sz w:val="20"/>
          <w:szCs w:val="20"/>
        </w:rPr>
      </w:pPr>
      <w:r w:rsidRPr="005303AF">
        <w:rPr>
          <w:sz w:val="20"/>
          <w:szCs w:val="20"/>
        </w:rPr>
        <w:t>ISBN 978-2-906419-29-2</w:t>
      </w:r>
    </w:p>
    <w:p w:rsidR="00C63141" w:rsidRPr="001C4E7D" w:rsidRDefault="00C63141" w:rsidP="00C63141">
      <w:pPr>
        <w:spacing w:after="120" w:line="276" w:lineRule="auto"/>
        <w:jc w:val="left"/>
        <w:rPr>
          <w:sz w:val="20"/>
          <w:szCs w:val="20"/>
        </w:rPr>
      </w:pPr>
      <w:r>
        <w:rPr>
          <w:sz w:val="20"/>
          <w:szCs w:val="20"/>
        </w:rPr>
        <w:t>716 pp. 3</w:t>
      </w:r>
      <w:r w:rsidRPr="001C4E7D">
        <w:rPr>
          <w:sz w:val="20"/>
          <w:szCs w:val="20"/>
        </w:rPr>
        <w:t>0 €</w:t>
      </w:r>
      <w:r>
        <w:rPr>
          <w:sz w:val="20"/>
          <w:szCs w:val="20"/>
        </w:rPr>
        <w:t>. PAF : 5 €.</w:t>
      </w:r>
    </w:p>
    <w:p w:rsidR="00C63141" w:rsidRPr="00EA0A01" w:rsidRDefault="00C63141" w:rsidP="00C6314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w:t>
      </w:r>
      <w:proofErr w:type="spellStart"/>
      <w:r w:rsidRPr="00EA0A01">
        <w:rPr>
          <w:sz w:val="20"/>
          <w:szCs w:val="20"/>
        </w:rPr>
        <w:t>intension</w:t>
      </w:r>
      <w:proofErr w:type="spellEnd"/>
      <w:r w:rsidRPr="00EA0A01">
        <w:rPr>
          <w:sz w:val="20"/>
          <w:szCs w:val="20"/>
        </w:rPr>
        <w:t xml:space="preserve">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C63141" w:rsidRPr="00EA0A01" w:rsidRDefault="00C63141" w:rsidP="00C6314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C63141" w:rsidRDefault="00C63141" w:rsidP="00C63141">
      <w:pPr>
        <w:spacing w:line="276" w:lineRule="auto"/>
        <w:rPr>
          <w:i/>
        </w:rPr>
      </w:pPr>
      <w:r w:rsidRPr="00EA0A01">
        <w:rPr>
          <w:sz w:val="20"/>
          <w:szCs w:val="20"/>
        </w:rPr>
        <w:t>C’est ce que cet ouvrage vise à mettre en évidence.</w:t>
      </w:r>
    </w:p>
    <w:p w:rsidR="00C63141" w:rsidRDefault="00C63141" w:rsidP="00C63141">
      <w:pPr>
        <w:spacing w:line="276" w:lineRule="auto"/>
        <w:jc w:val="left"/>
        <w:rPr>
          <w:i/>
        </w:rPr>
      </w:pPr>
    </w:p>
    <w:p w:rsidR="00C63141" w:rsidRPr="007878F6" w:rsidRDefault="00C63141" w:rsidP="00C63141">
      <w:pPr>
        <w:spacing w:after="120" w:line="276" w:lineRule="auto"/>
        <w:jc w:val="left"/>
      </w:pPr>
      <w:r w:rsidRPr="008F6FD8">
        <w:rPr>
          <w:i/>
        </w:rPr>
        <w:t>Le temps de l’inconscient</w:t>
      </w:r>
      <w:r>
        <w:t>, 2019.</w:t>
      </w:r>
    </w:p>
    <w:p w:rsidR="00C63141" w:rsidRPr="00805D53" w:rsidRDefault="00C63141" w:rsidP="00C63141">
      <w:pPr>
        <w:spacing w:line="276" w:lineRule="auto"/>
        <w:jc w:val="left"/>
        <w:rPr>
          <w:sz w:val="20"/>
          <w:szCs w:val="20"/>
        </w:rPr>
      </w:pPr>
      <w:r w:rsidRPr="00805D53">
        <w:rPr>
          <w:sz w:val="20"/>
          <w:szCs w:val="20"/>
        </w:rPr>
        <w:t xml:space="preserve">ISSN </w:t>
      </w:r>
      <w:r w:rsidRPr="00850B99">
        <w:rPr>
          <w:sz w:val="20"/>
          <w:szCs w:val="20"/>
        </w:rPr>
        <w:t>2608-421X</w:t>
      </w:r>
    </w:p>
    <w:p w:rsidR="00C63141" w:rsidRPr="00850B99" w:rsidRDefault="00C63141" w:rsidP="00C63141">
      <w:pPr>
        <w:jc w:val="left"/>
        <w:rPr>
          <w:sz w:val="20"/>
          <w:szCs w:val="20"/>
        </w:rPr>
      </w:pPr>
      <w:r w:rsidRPr="00850B99">
        <w:rPr>
          <w:sz w:val="20"/>
          <w:szCs w:val="20"/>
        </w:rPr>
        <w:t>ISBN 978-2-906419-31-5</w:t>
      </w:r>
    </w:p>
    <w:p w:rsidR="00C63141" w:rsidRPr="001C4E7D" w:rsidRDefault="00C63141" w:rsidP="00C63141">
      <w:pPr>
        <w:spacing w:after="120" w:line="276" w:lineRule="auto"/>
        <w:jc w:val="left"/>
        <w:rPr>
          <w:sz w:val="20"/>
          <w:szCs w:val="20"/>
        </w:rPr>
      </w:pPr>
      <w:r>
        <w:rPr>
          <w:sz w:val="20"/>
          <w:szCs w:val="20"/>
        </w:rPr>
        <w:t>256 pp. 2</w:t>
      </w:r>
      <w:r w:rsidRPr="001C4E7D">
        <w:rPr>
          <w:sz w:val="20"/>
          <w:szCs w:val="20"/>
        </w:rPr>
        <w:t>0 €</w:t>
      </w:r>
      <w:r>
        <w:rPr>
          <w:sz w:val="20"/>
          <w:szCs w:val="20"/>
        </w:rPr>
        <w:t>. PAF : 3 €.</w:t>
      </w:r>
    </w:p>
    <w:p w:rsidR="00C63141" w:rsidRPr="00844F60" w:rsidRDefault="00C63141" w:rsidP="00C63141">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C63141" w:rsidRPr="00844F60" w:rsidRDefault="00C63141" w:rsidP="00C63141">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C63141" w:rsidRPr="00844F60" w:rsidRDefault="00C63141" w:rsidP="00C63141">
      <w:pPr>
        <w:spacing w:line="276" w:lineRule="auto"/>
        <w:rPr>
          <w:sz w:val="20"/>
          <w:szCs w:val="20"/>
        </w:rPr>
      </w:pPr>
      <w:r w:rsidRPr="00844F60">
        <w:rPr>
          <w:sz w:val="20"/>
          <w:szCs w:val="20"/>
        </w:rPr>
        <w:t>Ce livre prend les choses à la base pour démontrer l’efficace de ces assertions.</w:t>
      </w:r>
    </w:p>
    <w:p w:rsidR="00C63141" w:rsidRPr="0027457D" w:rsidRDefault="00C63141" w:rsidP="00C63141">
      <w:pPr>
        <w:spacing w:after="120" w:line="276" w:lineRule="auto"/>
        <w:jc w:val="left"/>
      </w:pPr>
      <w:r w:rsidRPr="004D0C56">
        <w:rPr>
          <w:i/>
        </w:rPr>
        <w:lastRenderedPageBreak/>
        <w:t>Variantes et invariants de la psychanalyse</w:t>
      </w:r>
      <w:r>
        <w:t>, 2018.</w:t>
      </w:r>
    </w:p>
    <w:p w:rsidR="00C63141" w:rsidRPr="00FC2E7F" w:rsidRDefault="00C63141" w:rsidP="00C63141">
      <w:pPr>
        <w:spacing w:line="276" w:lineRule="auto"/>
        <w:rPr>
          <w:sz w:val="20"/>
          <w:szCs w:val="20"/>
        </w:rPr>
      </w:pPr>
      <w:r w:rsidRPr="00FC2E7F">
        <w:rPr>
          <w:sz w:val="20"/>
          <w:szCs w:val="20"/>
        </w:rPr>
        <w:t>ISSN 2608-421X</w:t>
      </w:r>
    </w:p>
    <w:p w:rsidR="00C63141" w:rsidRPr="00FC2E7F" w:rsidRDefault="00C63141" w:rsidP="00C63141">
      <w:pPr>
        <w:rPr>
          <w:sz w:val="20"/>
          <w:szCs w:val="20"/>
        </w:rPr>
      </w:pPr>
      <w:r w:rsidRPr="00FC2E7F">
        <w:rPr>
          <w:sz w:val="20"/>
          <w:szCs w:val="20"/>
        </w:rPr>
        <w:t>ISBN 978-2-906419-27-8</w:t>
      </w:r>
    </w:p>
    <w:p w:rsidR="00C63141" w:rsidRPr="001C4E7D" w:rsidRDefault="00C63141" w:rsidP="00C63141">
      <w:pPr>
        <w:spacing w:after="120" w:line="276" w:lineRule="auto"/>
        <w:jc w:val="left"/>
        <w:rPr>
          <w:sz w:val="20"/>
          <w:szCs w:val="20"/>
        </w:rPr>
      </w:pPr>
      <w:r>
        <w:rPr>
          <w:sz w:val="20"/>
          <w:szCs w:val="20"/>
        </w:rPr>
        <w:t>512 pp. 25</w:t>
      </w:r>
      <w:r w:rsidRPr="001C4E7D">
        <w:rPr>
          <w:sz w:val="20"/>
          <w:szCs w:val="20"/>
        </w:rPr>
        <w:t xml:space="preserve"> €</w:t>
      </w:r>
      <w:r>
        <w:rPr>
          <w:sz w:val="20"/>
          <w:szCs w:val="20"/>
        </w:rPr>
        <w:t>. PAF : 3 €.</w:t>
      </w:r>
    </w:p>
    <w:p w:rsidR="00C63141" w:rsidRPr="00CB7942" w:rsidRDefault="00C63141" w:rsidP="00C63141">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63141" w:rsidRPr="00CB7942" w:rsidRDefault="00C63141" w:rsidP="00C63141">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C63141" w:rsidRDefault="00C63141" w:rsidP="00C63141">
      <w:pPr>
        <w:spacing w:line="276" w:lineRule="auto"/>
        <w:jc w:val="left"/>
      </w:pPr>
    </w:p>
    <w:p w:rsidR="00C63141" w:rsidRPr="00CB7942" w:rsidRDefault="00C63141" w:rsidP="00C63141">
      <w:pPr>
        <w:spacing w:line="276" w:lineRule="auto"/>
        <w:jc w:val="left"/>
      </w:pPr>
    </w:p>
    <w:p w:rsidR="00C63141" w:rsidRPr="009E707C" w:rsidRDefault="00C63141" w:rsidP="00C63141">
      <w:pPr>
        <w:spacing w:after="120" w:line="276" w:lineRule="auto"/>
        <w:jc w:val="left"/>
      </w:pPr>
      <w:r w:rsidRPr="00C15D21">
        <w:rPr>
          <w:i/>
        </w:rPr>
        <w:t>Le paiement en psychanalyse</w:t>
      </w:r>
      <w:r>
        <w:t>, 2018.</w:t>
      </w:r>
    </w:p>
    <w:p w:rsidR="00C63141" w:rsidRPr="00A2754A" w:rsidRDefault="00C63141" w:rsidP="00C63141">
      <w:pPr>
        <w:spacing w:line="276" w:lineRule="auto"/>
        <w:jc w:val="left"/>
        <w:rPr>
          <w:sz w:val="20"/>
          <w:szCs w:val="20"/>
        </w:rPr>
      </w:pPr>
      <w:r w:rsidRPr="00A2754A">
        <w:rPr>
          <w:sz w:val="20"/>
          <w:szCs w:val="20"/>
        </w:rPr>
        <w:t>ISSN 0755-0294</w:t>
      </w:r>
    </w:p>
    <w:p w:rsidR="00C63141" w:rsidRPr="00A2754A" w:rsidRDefault="00C63141" w:rsidP="00C63141">
      <w:pPr>
        <w:spacing w:line="276" w:lineRule="auto"/>
        <w:jc w:val="left"/>
        <w:rPr>
          <w:sz w:val="20"/>
          <w:szCs w:val="20"/>
        </w:rPr>
      </w:pPr>
      <w:r w:rsidRPr="00A2754A">
        <w:rPr>
          <w:sz w:val="20"/>
          <w:szCs w:val="20"/>
        </w:rPr>
        <w:t>ISBN 978-2-906419-25-4</w:t>
      </w:r>
    </w:p>
    <w:p w:rsidR="00C63141" w:rsidRPr="001C4E7D" w:rsidRDefault="00C63141" w:rsidP="00C63141">
      <w:pPr>
        <w:spacing w:after="120" w:line="276" w:lineRule="auto"/>
        <w:jc w:val="left"/>
        <w:rPr>
          <w:sz w:val="20"/>
          <w:szCs w:val="20"/>
        </w:rPr>
      </w:pPr>
      <w:r>
        <w:rPr>
          <w:sz w:val="20"/>
          <w:szCs w:val="20"/>
        </w:rPr>
        <w:t>188 pp. 15</w:t>
      </w:r>
      <w:r w:rsidRPr="001C4E7D">
        <w:rPr>
          <w:sz w:val="20"/>
          <w:szCs w:val="20"/>
        </w:rPr>
        <w:t xml:space="preserve"> €</w:t>
      </w:r>
      <w:r>
        <w:rPr>
          <w:sz w:val="20"/>
          <w:szCs w:val="20"/>
        </w:rPr>
        <w:t>. PAF : 3 €.</w:t>
      </w:r>
    </w:p>
    <w:p w:rsidR="00C63141" w:rsidRPr="0072432E" w:rsidRDefault="00C63141" w:rsidP="00C63141">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C63141" w:rsidRDefault="00C63141" w:rsidP="00C63141">
      <w:pPr>
        <w:spacing w:line="276" w:lineRule="auto"/>
        <w:jc w:val="left"/>
      </w:pPr>
    </w:p>
    <w:p w:rsidR="00C63141" w:rsidRDefault="00C63141" w:rsidP="00C63141">
      <w:pPr>
        <w:spacing w:line="276" w:lineRule="auto"/>
        <w:jc w:val="left"/>
      </w:pPr>
    </w:p>
    <w:p w:rsidR="00C63141" w:rsidRPr="009E707C" w:rsidRDefault="00C63141" w:rsidP="00C63141">
      <w:pPr>
        <w:spacing w:after="120" w:line="276" w:lineRule="auto"/>
        <w:jc w:val="left"/>
      </w:pPr>
      <w:proofErr w:type="spellStart"/>
      <w:r>
        <w:rPr>
          <w:i/>
        </w:rPr>
        <w:t>Imprédicativité</w:t>
      </w:r>
      <w:proofErr w:type="spellEnd"/>
      <w:r>
        <w:rPr>
          <w:i/>
        </w:rPr>
        <w:t xml:space="preserve"> de l’acte psychanalytique</w:t>
      </w:r>
      <w:r>
        <w:t>, 2018.</w:t>
      </w:r>
    </w:p>
    <w:p w:rsidR="00C63141" w:rsidRPr="00805D53" w:rsidRDefault="00C63141" w:rsidP="00C63141">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C63141" w:rsidRPr="001C4E7D" w:rsidRDefault="00C63141" w:rsidP="00C63141">
      <w:pPr>
        <w:spacing w:after="120" w:line="276" w:lineRule="auto"/>
        <w:jc w:val="left"/>
        <w:rPr>
          <w:sz w:val="20"/>
          <w:szCs w:val="20"/>
        </w:rPr>
      </w:pPr>
      <w:r>
        <w:rPr>
          <w:sz w:val="20"/>
          <w:szCs w:val="20"/>
        </w:rPr>
        <w:t>740 pp. 3</w:t>
      </w:r>
      <w:r w:rsidRPr="001C4E7D">
        <w:rPr>
          <w:sz w:val="20"/>
          <w:szCs w:val="20"/>
        </w:rPr>
        <w:t>0 €</w:t>
      </w:r>
      <w:r>
        <w:rPr>
          <w:sz w:val="20"/>
          <w:szCs w:val="20"/>
        </w:rPr>
        <w:t>. PAF : 5 €.</w:t>
      </w:r>
    </w:p>
    <w:p w:rsidR="00C63141" w:rsidRPr="00FA423A" w:rsidRDefault="00C63141" w:rsidP="00C63141">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C63141" w:rsidRDefault="00C63141" w:rsidP="00C63141">
      <w:pPr>
        <w:spacing w:line="276" w:lineRule="auto"/>
        <w:jc w:val="left"/>
        <w:rPr>
          <w:i/>
        </w:rPr>
      </w:pPr>
    </w:p>
    <w:p w:rsidR="00C63141" w:rsidRDefault="00C63141" w:rsidP="00C63141">
      <w:pPr>
        <w:spacing w:line="276" w:lineRule="auto"/>
        <w:jc w:val="left"/>
        <w:rPr>
          <w:i/>
        </w:rPr>
      </w:pPr>
    </w:p>
    <w:p w:rsidR="00C63141" w:rsidRPr="00F448C9" w:rsidRDefault="00C63141" w:rsidP="00C63141">
      <w:pPr>
        <w:spacing w:after="120" w:line="276" w:lineRule="auto"/>
        <w:jc w:val="left"/>
      </w:pPr>
      <w:r w:rsidRPr="00F448C9">
        <w:rPr>
          <w:i/>
        </w:rPr>
        <w:t>Logique du corps et de la motilité</w:t>
      </w:r>
      <w:r>
        <w:t>, 2017.</w:t>
      </w:r>
    </w:p>
    <w:p w:rsidR="00C63141" w:rsidRDefault="00C63141" w:rsidP="00C63141">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C63141" w:rsidRPr="001C4E7D" w:rsidRDefault="00C63141" w:rsidP="00C63141">
      <w:pPr>
        <w:spacing w:after="120" w:line="276" w:lineRule="auto"/>
        <w:jc w:val="left"/>
        <w:rPr>
          <w:sz w:val="20"/>
          <w:szCs w:val="20"/>
        </w:rPr>
      </w:pPr>
      <w:r>
        <w:rPr>
          <w:sz w:val="20"/>
          <w:szCs w:val="20"/>
        </w:rPr>
        <w:t xml:space="preserve">218 pp. </w:t>
      </w:r>
      <w:r w:rsidRPr="001C4E7D">
        <w:rPr>
          <w:sz w:val="20"/>
          <w:szCs w:val="20"/>
        </w:rPr>
        <w:t>20 €</w:t>
      </w:r>
      <w:r>
        <w:rPr>
          <w:sz w:val="20"/>
          <w:szCs w:val="20"/>
        </w:rPr>
        <w:t>. PAF : 3 €.</w:t>
      </w:r>
    </w:p>
    <w:p w:rsidR="00C63141" w:rsidRPr="00F448C9" w:rsidRDefault="00C63141" w:rsidP="00C63141">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C63141" w:rsidRDefault="00C63141" w:rsidP="00C63141">
      <w:pPr>
        <w:spacing w:line="240" w:lineRule="auto"/>
        <w:rPr>
          <w:i/>
        </w:rPr>
      </w:pPr>
    </w:p>
    <w:p w:rsidR="00C63141" w:rsidRDefault="00C63141" w:rsidP="00C63141">
      <w:pPr>
        <w:spacing w:line="240" w:lineRule="auto"/>
        <w:rPr>
          <w:i/>
        </w:rPr>
      </w:pPr>
    </w:p>
    <w:p w:rsidR="00C63141" w:rsidRDefault="00C63141" w:rsidP="00C63141">
      <w:pPr>
        <w:spacing w:after="120" w:line="240" w:lineRule="auto"/>
      </w:pPr>
      <w:r w:rsidRPr="00753D5F">
        <w:rPr>
          <w:i/>
        </w:rPr>
        <w:t>Positions subjectives données comme psychotiques</w:t>
      </w:r>
      <w:r>
        <w:t>, 2017.</w:t>
      </w:r>
    </w:p>
    <w:p w:rsidR="00C63141" w:rsidRPr="00881994" w:rsidRDefault="00C63141" w:rsidP="00C63141">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C63141" w:rsidRPr="001C4E7D" w:rsidRDefault="00C63141" w:rsidP="00C63141">
      <w:pPr>
        <w:spacing w:after="120" w:line="276" w:lineRule="auto"/>
        <w:jc w:val="left"/>
        <w:rPr>
          <w:sz w:val="20"/>
          <w:szCs w:val="20"/>
        </w:rPr>
      </w:pPr>
      <w:r>
        <w:rPr>
          <w:sz w:val="20"/>
          <w:szCs w:val="20"/>
        </w:rPr>
        <w:t>218 pp. 25 €. PAF : 3 €.</w:t>
      </w:r>
    </w:p>
    <w:p w:rsidR="00C63141" w:rsidRPr="00753D5F" w:rsidRDefault="00C63141" w:rsidP="00C63141">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w:t>
      </w:r>
      <w:r w:rsidRPr="00753D5F">
        <w:rPr>
          <w:sz w:val="20"/>
          <w:szCs w:val="20"/>
        </w:rPr>
        <w:lastRenderedPageBreak/>
        <w:t xml:space="preserve">son fonctionnement. Auquel cas </w:t>
      </w:r>
      <w:proofErr w:type="gramStart"/>
      <w:r w:rsidRPr="00753D5F">
        <w:rPr>
          <w:sz w:val="20"/>
          <w:szCs w:val="20"/>
        </w:rPr>
        <w:t>la dite</w:t>
      </w:r>
      <w:proofErr w:type="gramEnd"/>
      <w:r w:rsidRPr="00753D5F">
        <w:rPr>
          <w:sz w:val="20"/>
          <w:szCs w:val="20"/>
        </w:rPr>
        <w:t xml:space="preserv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C63141" w:rsidRDefault="00C63141" w:rsidP="00C63141">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C63141" w:rsidRDefault="00C63141" w:rsidP="00C63141">
      <w:pPr>
        <w:spacing w:line="276" w:lineRule="auto"/>
        <w:rPr>
          <w:sz w:val="20"/>
          <w:szCs w:val="20"/>
        </w:rPr>
      </w:pPr>
    </w:p>
    <w:p w:rsidR="00C63141" w:rsidRPr="00753D5F" w:rsidRDefault="00C63141" w:rsidP="00C63141">
      <w:pPr>
        <w:spacing w:line="276" w:lineRule="auto"/>
        <w:rPr>
          <w:sz w:val="20"/>
          <w:szCs w:val="20"/>
        </w:rPr>
      </w:pPr>
    </w:p>
    <w:p w:rsidR="00C63141" w:rsidRDefault="00C63141" w:rsidP="00C63141">
      <w:pPr>
        <w:spacing w:after="120" w:line="276" w:lineRule="auto"/>
      </w:pPr>
      <w:r>
        <w:rPr>
          <w:i/>
        </w:rPr>
        <w:t xml:space="preserve">Les négations freudiennes, </w:t>
      </w:r>
      <w:r>
        <w:t xml:space="preserve">2017. </w:t>
      </w:r>
    </w:p>
    <w:p w:rsidR="00C63141" w:rsidRPr="00881994" w:rsidRDefault="00C63141" w:rsidP="00C63141">
      <w:pPr>
        <w:pStyle w:val="Default"/>
        <w:rPr>
          <w:sz w:val="20"/>
          <w:szCs w:val="20"/>
        </w:rPr>
      </w:pPr>
      <w:r w:rsidRPr="00881994">
        <w:rPr>
          <w:sz w:val="20"/>
          <w:szCs w:val="20"/>
        </w:rPr>
        <w:t xml:space="preserve">ISSN 0755-0294. ISBN 978-2-906419-21-6 </w:t>
      </w:r>
    </w:p>
    <w:p w:rsidR="00C63141" w:rsidRPr="00881994" w:rsidRDefault="00C63141" w:rsidP="00C63141">
      <w:pPr>
        <w:spacing w:after="120" w:line="276" w:lineRule="auto"/>
        <w:jc w:val="left"/>
        <w:rPr>
          <w:sz w:val="20"/>
          <w:szCs w:val="20"/>
        </w:rPr>
      </w:pPr>
      <w:r>
        <w:rPr>
          <w:sz w:val="20"/>
          <w:szCs w:val="20"/>
        </w:rPr>
        <w:t>908 pp. 30 €. PAF : 5 €.</w:t>
      </w:r>
    </w:p>
    <w:p w:rsidR="00C63141" w:rsidRPr="00B00895" w:rsidRDefault="00C63141" w:rsidP="00C63141">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C63141" w:rsidRDefault="00C63141" w:rsidP="00C63141">
      <w:pPr>
        <w:spacing w:line="276" w:lineRule="auto"/>
      </w:pPr>
    </w:p>
    <w:p w:rsidR="00C63141" w:rsidRPr="00E51495" w:rsidRDefault="00C63141" w:rsidP="00C63141">
      <w:pPr>
        <w:spacing w:line="276" w:lineRule="auto"/>
      </w:pPr>
    </w:p>
    <w:p w:rsidR="00C63141" w:rsidRDefault="00C63141" w:rsidP="00C63141">
      <w:pPr>
        <w:spacing w:after="120" w:line="276" w:lineRule="auto"/>
      </w:pPr>
      <w:r>
        <w:rPr>
          <w:i/>
        </w:rPr>
        <w:t xml:space="preserve">Politique du corps et de l’écriture, </w:t>
      </w:r>
      <w:r>
        <w:t>2015.</w:t>
      </w:r>
    </w:p>
    <w:p w:rsidR="00C63141" w:rsidRPr="00E31840" w:rsidRDefault="00C63141" w:rsidP="00C63141">
      <w:pPr>
        <w:spacing w:line="240" w:lineRule="auto"/>
        <w:rPr>
          <w:sz w:val="20"/>
          <w:szCs w:val="20"/>
        </w:rPr>
      </w:pPr>
      <w:r w:rsidRPr="00E31840">
        <w:rPr>
          <w:sz w:val="20"/>
          <w:szCs w:val="20"/>
        </w:rPr>
        <w:t>ISSN 0755-0294. ISBN 978-2-906419-20-9</w:t>
      </w:r>
    </w:p>
    <w:p w:rsidR="00C63141" w:rsidRPr="001C4E7D" w:rsidRDefault="00C63141" w:rsidP="00C63141">
      <w:pPr>
        <w:spacing w:after="120" w:line="276" w:lineRule="auto"/>
        <w:jc w:val="left"/>
        <w:rPr>
          <w:sz w:val="20"/>
          <w:szCs w:val="20"/>
        </w:rPr>
      </w:pPr>
      <w:r>
        <w:rPr>
          <w:sz w:val="20"/>
          <w:szCs w:val="20"/>
        </w:rPr>
        <w:t>688 pp. 30 €. PAF : 5 €.</w:t>
      </w:r>
    </w:p>
    <w:p w:rsidR="00C63141" w:rsidRPr="00B00895" w:rsidRDefault="00C63141" w:rsidP="00C63141">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C63141" w:rsidRDefault="00C63141" w:rsidP="00C63141">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63141" w:rsidRDefault="00C63141" w:rsidP="00C63141">
      <w:pPr>
        <w:spacing w:after="120" w:line="276" w:lineRule="auto"/>
        <w:rPr>
          <w:sz w:val="20"/>
          <w:szCs w:val="20"/>
        </w:rPr>
      </w:pPr>
    </w:p>
    <w:p w:rsidR="00C63141" w:rsidRPr="00B00895" w:rsidRDefault="00C63141" w:rsidP="00C63141">
      <w:pPr>
        <w:spacing w:after="120" w:line="276" w:lineRule="auto"/>
        <w:rPr>
          <w:sz w:val="20"/>
          <w:szCs w:val="20"/>
        </w:rPr>
      </w:pPr>
    </w:p>
    <w:p w:rsidR="00C63141" w:rsidRDefault="00C63141" w:rsidP="00C63141">
      <w:pPr>
        <w:spacing w:after="120" w:line="276" w:lineRule="auto"/>
      </w:pPr>
      <w:r>
        <w:rPr>
          <w:i/>
        </w:rPr>
        <w:t xml:space="preserve">La « chose » en psychanalyse, </w:t>
      </w:r>
      <w:r>
        <w:t>2014.</w:t>
      </w:r>
    </w:p>
    <w:p w:rsidR="00C63141" w:rsidRPr="00E31840" w:rsidRDefault="00C63141" w:rsidP="00C63141">
      <w:pPr>
        <w:spacing w:line="240" w:lineRule="auto"/>
        <w:rPr>
          <w:sz w:val="20"/>
          <w:szCs w:val="20"/>
        </w:rPr>
      </w:pPr>
      <w:r w:rsidRPr="00E31840">
        <w:rPr>
          <w:sz w:val="20"/>
          <w:szCs w:val="20"/>
        </w:rPr>
        <w:t>ISSN 0755-0294. ISBN 2-906419-19-2</w:t>
      </w:r>
    </w:p>
    <w:p w:rsidR="00C63141" w:rsidRPr="001C4E7D" w:rsidRDefault="00C63141" w:rsidP="00C63141">
      <w:pPr>
        <w:spacing w:after="120" w:line="276" w:lineRule="auto"/>
        <w:jc w:val="left"/>
        <w:rPr>
          <w:sz w:val="20"/>
          <w:szCs w:val="20"/>
        </w:rPr>
      </w:pPr>
      <w:r>
        <w:rPr>
          <w:sz w:val="20"/>
          <w:szCs w:val="20"/>
        </w:rPr>
        <w:t>381 pp. 20 €. PAF : 3 €.</w:t>
      </w:r>
    </w:p>
    <w:p w:rsidR="00C63141" w:rsidRDefault="00C63141" w:rsidP="00C63141">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C63141" w:rsidRDefault="00C63141" w:rsidP="00C63141">
      <w:pPr>
        <w:spacing w:after="120" w:line="276" w:lineRule="auto"/>
        <w:rPr>
          <w:sz w:val="20"/>
          <w:szCs w:val="20"/>
        </w:rPr>
      </w:pPr>
    </w:p>
    <w:p w:rsidR="00C63141" w:rsidRDefault="00C63141" w:rsidP="00C63141">
      <w:pPr>
        <w:spacing w:after="120" w:line="276" w:lineRule="auto"/>
        <w:rPr>
          <w:sz w:val="20"/>
          <w:szCs w:val="20"/>
        </w:rPr>
      </w:pPr>
    </w:p>
    <w:p w:rsidR="00C63141" w:rsidRDefault="00C63141" w:rsidP="00C63141">
      <w:pPr>
        <w:spacing w:after="120" w:line="276" w:lineRule="auto"/>
        <w:rPr>
          <w:sz w:val="20"/>
          <w:szCs w:val="20"/>
        </w:rPr>
        <w:sectPr w:rsidR="00C63141" w:rsidSect="00085ED2">
          <w:pgSz w:w="11906" w:h="16838"/>
          <w:pgMar w:top="1417" w:right="1417" w:bottom="1417" w:left="1417" w:header="708" w:footer="708" w:gutter="0"/>
          <w:cols w:space="708"/>
          <w:docGrid w:linePitch="360"/>
        </w:sectPr>
      </w:pPr>
    </w:p>
    <w:p w:rsidR="00C63141" w:rsidRPr="00A950AA" w:rsidRDefault="00C63141" w:rsidP="00C63141">
      <w:pPr>
        <w:jc w:val="center"/>
        <w:rPr>
          <w:sz w:val="32"/>
          <w:szCs w:val="32"/>
        </w:rPr>
      </w:pPr>
      <w:r w:rsidRPr="00A950AA">
        <w:rPr>
          <w:sz w:val="32"/>
          <w:szCs w:val="32"/>
        </w:rPr>
        <w:lastRenderedPageBreak/>
        <w:t xml:space="preserve">Collection </w:t>
      </w:r>
      <w:r w:rsidRPr="00A950AA">
        <w:rPr>
          <w:i/>
          <w:sz w:val="32"/>
          <w:szCs w:val="32"/>
        </w:rPr>
        <w:t>Cahiers de lectures freudiennes</w:t>
      </w:r>
    </w:p>
    <w:p w:rsidR="00C63141" w:rsidRDefault="00C63141" w:rsidP="00C63141">
      <w:pPr>
        <w:spacing w:after="120" w:line="276" w:lineRule="auto"/>
        <w:jc w:val="left"/>
        <w:rPr>
          <w:i/>
        </w:rPr>
      </w:pPr>
    </w:p>
    <w:p w:rsidR="00C63141" w:rsidRPr="003C0556" w:rsidRDefault="00C63141" w:rsidP="00C63141">
      <w:pPr>
        <w:spacing w:after="120" w:line="276" w:lineRule="auto"/>
        <w:rPr>
          <w:i/>
        </w:rPr>
      </w:pPr>
      <w:r w:rsidRPr="003C0556">
        <w:rPr>
          <w:i/>
        </w:rPr>
        <w:t>Hommage à Lacan</w:t>
      </w:r>
      <w:r>
        <w:t>, 2021</w:t>
      </w:r>
      <w:r w:rsidRPr="003C0556">
        <w:rPr>
          <w:i/>
        </w:rPr>
        <w:t xml:space="preserve"> </w:t>
      </w:r>
    </w:p>
    <w:p w:rsidR="00C63141" w:rsidRPr="003C0556" w:rsidRDefault="00C63141" w:rsidP="00C63141">
      <w:pPr>
        <w:spacing w:line="276" w:lineRule="auto"/>
        <w:jc w:val="left"/>
      </w:pPr>
      <w:r w:rsidRPr="003C0556">
        <w:t>Dimensions de la psychanalyse &amp; Co.</w:t>
      </w:r>
    </w:p>
    <w:p w:rsidR="00C63141" w:rsidRDefault="00C63141" w:rsidP="00C63141">
      <w:pPr>
        <w:spacing w:after="120" w:line="276" w:lineRule="auto"/>
        <w:jc w:val="left"/>
      </w:pPr>
      <w:r>
        <w:t>Plus de 50 contributions</w:t>
      </w:r>
    </w:p>
    <w:p w:rsidR="00C63141" w:rsidRDefault="00C63141" w:rsidP="00C63141">
      <w:pPr>
        <w:spacing w:line="276" w:lineRule="auto"/>
        <w:rPr>
          <w:sz w:val="20"/>
        </w:rPr>
      </w:pPr>
      <w:r w:rsidRPr="00805D53">
        <w:rPr>
          <w:sz w:val="20"/>
        </w:rPr>
        <w:t xml:space="preserve">ISSN </w:t>
      </w:r>
      <w:r w:rsidRPr="003E5BB9">
        <w:rPr>
          <w:sz w:val="20"/>
          <w:szCs w:val="20"/>
        </w:rPr>
        <w:t>2609-0880</w:t>
      </w:r>
      <w:r>
        <w:rPr>
          <w:sz w:val="20"/>
        </w:rPr>
        <w:t xml:space="preserve">. </w:t>
      </w:r>
      <w:r w:rsidRPr="005303AF">
        <w:rPr>
          <w:sz w:val="20"/>
        </w:rPr>
        <w:t xml:space="preserve">ISBN </w:t>
      </w:r>
      <w:r w:rsidRPr="003E5BB9">
        <w:rPr>
          <w:sz w:val="20"/>
          <w:szCs w:val="20"/>
        </w:rPr>
        <w:t>978-2-906419-41-4</w:t>
      </w:r>
      <w:r>
        <w:rPr>
          <w:sz w:val="20"/>
        </w:rPr>
        <w:t xml:space="preserve">. </w:t>
      </w:r>
    </w:p>
    <w:p w:rsidR="00C63141" w:rsidRDefault="00C63141" w:rsidP="00C63141">
      <w:pPr>
        <w:spacing w:after="120" w:line="276" w:lineRule="auto"/>
      </w:pPr>
      <w:r>
        <w:rPr>
          <w:sz w:val="20"/>
        </w:rPr>
        <w:t>624 pp. 25</w:t>
      </w:r>
      <w:r w:rsidRPr="001C4E7D">
        <w:rPr>
          <w:sz w:val="20"/>
        </w:rPr>
        <w:t xml:space="preserve"> €</w:t>
      </w:r>
      <w:r>
        <w:rPr>
          <w:sz w:val="20"/>
        </w:rPr>
        <w:t xml:space="preserve"> + PAF d’envoi : 3 € = 28 €</w:t>
      </w:r>
    </w:p>
    <w:p w:rsidR="00C63141" w:rsidRPr="003C0556" w:rsidRDefault="00C63141" w:rsidP="00C63141">
      <w:pPr>
        <w:spacing w:after="120" w:line="276" w:lineRule="auto"/>
        <w:rPr>
          <w:sz w:val="20"/>
          <w:szCs w:val="20"/>
        </w:rPr>
      </w:pPr>
      <w:r w:rsidRPr="003C0556">
        <w:rPr>
          <w:sz w:val="20"/>
          <w:szCs w:val="20"/>
        </w:rPr>
        <w:t xml:space="preserve">En l’année 2021 qui célèbre les 120 ans de la naissance de Jacques Lacan, le moins que nous puissions faire est de rendre hommage au continuateur de Freud, au théoricien qui a </w:t>
      </w:r>
      <w:proofErr w:type="spellStart"/>
      <w:r w:rsidRPr="003C0556">
        <w:rPr>
          <w:sz w:val="20"/>
          <w:szCs w:val="20"/>
        </w:rPr>
        <w:t>réaiguisé</w:t>
      </w:r>
      <w:proofErr w:type="spellEnd"/>
      <w:r w:rsidRPr="003C0556">
        <w:rPr>
          <w:sz w:val="20"/>
          <w:szCs w:val="20"/>
        </w:rPr>
        <w:t xml:space="preserve"> le tranchant du discours psychanalytique, au praticien attentif à l’éthique de la psychanalyse, à l’inventeur de la « passe », au poète et au scientifique.</w:t>
      </w:r>
    </w:p>
    <w:p w:rsidR="00C63141" w:rsidRPr="003C0556" w:rsidRDefault="00C63141" w:rsidP="00C63141">
      <w:pPr>
        <w:spacing w:line="276" w:lineRule="auto"/>
        <w:rPr>
          <w:sz w:val="20"/>
          <w:szCs w:val="20"/>
        </w:rPr>
      </w:pPr>
      <w:r w:rsidRPr="003C0556">
        <w:rPr>
          <w:i/>
          <w:sz w:val="20"/>
          <w:szCs w:val="20"/>
        </w:rPr>
        <w:t>Dimensions de la psychanalyse</w:t>
      </w:r>
      <w:r w:rsidRPr="003C0556">
        <w:rPr>
          <w:sz w:val="20"/>
          <w:szCs w:val="20"/>
        </w:rPr>
        <w:t xml:space="preserve"> a pris l’initiative de cet hommage, mais tous</w:t>
      </w:r>
      <w:r w:rsidRPr="003C0556">
        <w:rPr>
          <w:spacing w:val="-30"/>
          <w:sz w:val="20"/>
          <w:szCs w:val="20"/>
        </w:rPr>
        <w:t xml:space="preserve"> </w:t>
      </w:r>
      <w:r w:rsidRPr="003C0556">
        <w:rPr>
          <w:sz w:val="20"/>
          <w:szCs w:val="20"/>
        </w:rPr>
        <w:t>les auteurs des textes qui composent ce volume n’en sont pas membres. Dépassant tout enclavement institutionnel, des amis et collègues proches nous ont rejoints.</w:t>
      </w:r>
    </w:p>
    <w:p w:rsidR="00C63141" w:rsidRPr="003C0556" w:rsidRDefault="00C63141" w:rsidP="00C63141">
      <w:pPr>
        <w:spacing w:line="276" w:lineRule="auto"/>
        <w:jc w:val="left"/>
      </w:pPr>
    </w:p>
    <w:p w:rsidR="00C63141" w:rsidRDefault="00C63141" w:rsidP="00C63141">
      <w:pPr>
        <w:spacing w:after="120" w:line="276" w:lineRule="auto"/>
        <w:jc w:val="left"/>
        <w:rPr>
          <w:i/>
        </w:rPr>
      </w:pPr>
    </w:p>
    <w:p w:rsidR="00C63141" w:rsidRPr="00033A56" w:rsidRDefault="00C63141" w:rsidP="00C63141">
      <w:pPr>
        <w:spacing w:after="120" w:line="276" w:lineRule="auto"/>
        <w:jc w:val="left"/>
      </w:pPr>
      <w:r>
        <w:rPr>
          <w:i/>
        </w:rPr>
        <w:t>Poésie et psychanalyse</w:t>
      </w:r>
      <w:r>
        <w:t>, 2020.</w:t>
      </w:r>
    </w:p>
    <w:p w:rsidR="00C63141" w:rsidRPr="00033A56" w:rsidRDefault="00C63141" w:rsidP="00C6314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C63141" w:rsidRPr="005303AF" w:rsidRDefault="00C63141" w:rsidP="00C63141">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C63141" w:rsidRPr="001C4E7D" w:rsidRDefault="00C63141" w:rsidP="00C63141">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C63141" w:rsidRPr="00033A56" w:rsidRDefault="00C63141" w:rsidP="00C63141">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C63141" w:rsidRPr="00033A56" w:rsidRDefault="00C63141" w:rsidP="00C63141">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C63141" w:rsidRPr="00033A56" w:rsidRDefault="00C63141" w:rsidP="00C63141">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C63141" w:rsidRPr="00033A56" w:rsidRDefault="00C63141" w:rsidP="00C63141">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C63141" w:rsidRDefault="00C63141" w:rsidP="00C63141">
      <w:pPr>
        <w:spacing w:after="120" w:line="276" w:lineRule="auto"/>
        <w:jc w:val="left"/>
        <w:rPr>
          <w:i/>
        </w:rPr>
      </w:pPr>
    </w:p>
    <w:p w:rsidR="00C63141" w:rsidRPr="00145395" w:rsidRDefault="00C63141" w:rsidP="00C63141">
      <w:pPr>
        <w:spacing w:after="120" w:line="276" w:lineRule="auto"/>
        <w:jc w:val="left"/>
      </w:pPr>
      <w:r w:rsidRPr="00844F60">
        <w:rPr>
          <w:i/>
        </w:rPr>
        <w:t>Lacan avec Spinoza</w:t>
      </w:r>
      <w:r>
        <w:t>, 2019.</w:t>
      </w:r>
    </w:p>
    <w:p w:rsidR="00C63141" w:rsidRPr="00CD4532" w:rsidRDefault="00C63141" w:rsidP="00C63141">
      <w:pPr>
        <w:spacing w:after="60" w:line="276" w:lineRule="auto"/>
        <w:jc w:val="left"/>
        <w:rPr>
          <w:i/>
          <w:sz w:val="24"/>
          <w:szCs w:val="24"/>
        </w:rPr>
      </w:pPr>
      <w:r w:rsidRPr="00844F60">
        <w:rPr>
          <w:i/>
        </w:rPr>
        <w:t>Actes du colloque de la Lysimaque des 21 et 22 mai 2016</w:t>
      </w:r>
      <w:r>
        <w:rPr>
          <w:i/>
        </w:rPr>
        <w:t>.</w:t>
      </w:r>
    </w:p>
    <w:p w:rsidR="00C63141" w:rsidRPr="00844F60" w:rsidRDefault="00C63141" w:rsidP="00C6314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C63141" w:rsidRPr="00844F60" w:rsidRDefault="00C63141" w:rsidP="00C6314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C63141" w:rsidRDefault="00C63141" w:rsidP="00C63141">
      <w:pPr>
        <w:spacing w:line="276" w:lineRule="auto"/>
        <w:rPr>
          <w:sz w:val="20"/>
          <w:szCs w:val="20"/>
        </w:rPr>
      </w:pPr>
      <w:r>
        <w:rPr>
          <w:sz w:val="20"/>
          <w:szCs w:val="20"/>
        </w:rPr>
        <w:t xml:space="preserve">ISSN 2609-0880. ISBN </w:t>
      </w:r>
      <w:r w:rsidRPr="009F1A97">
        <w:rPr>
          <w:sz w:val="20"/>
          <w:szCs w:val="20"/>
        </w:rPr>
        <w:t>978-2-906419-26-1</w:t>
      </w:r>
    </w:p>
    <w:p w:rsidR="00C63141" w:rsidRPr="00641C11" w:rsidRDefault="00C63141" w:rsidP="00C6314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C63141" w:rsidRPr="00844F60" w:rsidRDefault="00C63141" w:rsidP="00C63141">
      <w:pPr>
        <w:spacing w:after="120" w:line="276" w:lineRule="auto"/>
        <w:rPr>
          <w:color w:val="000000"/>
          <w:sz w:val="20"/>
          <w:szCs w:val="20"/>
        </w:rPr>
      </w:pPr>
      <w:r w:rsidRPr="00844F60">
        <w:rPr>
          <w:color w:val="000000"/>
          <w:sz w:val="20"/>
          <w:szCs w:val="20"/>
        </w:rPr>
        <w:lastRenderedPageBreak/>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C63141" w:rsidRPr="00844F60" w:rsidRDefault="00C63141" w:rsidP="00C6314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C63141" w:rsidRPr="00844F60" w:rsidRDefault="00C63141" w:rsidP="00C6314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C63141" w:rsidRDefault="00C63141" w:rsidP="00C63141">
      <w:pPr>
        <w:jc w:val="left"/>
      </w:pPr>
    </w:p>
    <w:p w:rsidR="00C63141" w:rsidRDefault="00C63141" w:rsidP="00C63141">
      <w:pPr>
        <w:jc w:val="left"/>
      </w:pPr>
    </w:p>
    <w:p w:rsidR="00C63141" w:rsidRPr="00844F60" w:rsidRDefault="00C63141" w:rsidP="00C63141">
      <w:pPr>
        <w:spacing w:after="120" w:line="276" w:lineRule="auto"/>
        <w:jc w:val="left"/>
      </w:pPr>
      <w:r w:rsidRPr="00145395">
        <w:rPr>
          <w:i/>
        </w:rPr>
        <w:t>L’impact de Mai 68 sur la psychanalyse</w:t>
      </w:r>
      <w:r>
        <w:t>, 2019.</w:t>
      </w:r>
    </w:p>
    <w:p w:rsidR="00C63141" w:rsidRPr="00844F60" w:rsidRDefault="00C63141" w:rsidP="00C6314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C63141" w:rsidRPr="00EA0A01" w:rsidRDefault="00C63141" w:rsidP="00C6314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C63141" w:rsidRDefault="00C63141" w:rsidP="00C63141">
      <w:pPr>
        <w:spacing w:line="276" w:lineRule="auto"/>
        <w:jc w:val="left"/>
      </w:pPr>
    </w:p>
    <w:p w:rsidR="00C63141" w:rsidRDefault="00C63141" w:rsidP="00C63141">
      <w:pPr>
        <w:shd w:val="clear" w:color="auto" w:fill="FFFFFF"/>
        <w:spacing w:line="240" w:lineRule="auto"/>
        <w:jc w:val="left"/>
        <w:rPr>
          <w:sz w:val="20"/>
          <w:szCs w:val="20"/>
        </w:rPr>
      </w:pPr>
      <w:r>
        <w:rPr>
          <w:sz w:val="20"/>
          <w:szCs w:val="20"/>
        </w:rPr>
        <w:t>ISSN 2609-0880. ISBN 978-2-906419-30-8</w:t>
      </w:r>
    </w:p>
    <w:p w:rsidR="00C63141" w:rsidRPr="001C4E7D" w:rsidRDefault="00C63141" w:rsidP="00C63141">
      <w:pPr>
        <w:spacing w:line="240" w:lineRule="auto"/>
        <w:rPr>
          <w:sz w:val="20"/>
          <w:szCs w:val="20"/>
        </w:rPr>
      </w:pPr>
      <w:r>
        <w:rPr>
          <w:sz w:val="20"/>
          <w:szCs w:val="20"/>
        </w:rPr>
        <w:t>253 pp. 20</w:t>
      </w:r>
      <w:r w:rsidRPr="001C4E7D">
        <w:rPr>
          <w:sz w:val="20"/>
          <w:szCs w:val="20"/>
        </w:rPr>
        <w:t xml:space="preserve"> €</w:t>
      </w:r>
      <w:r>
        <w:rPr>
          <w:sz w:val="20"/>
          <w:szCs w:val="20"/>
        </w:rPr>
        <w:t>. PAF : 3 €.</w:t>
      </w:r>
    </w:p>
    <w:p w:rsidR="00C63141" w:rsidRDefault="00C63141" w:rsidP="00C63141">
      <w:pPr>
        <w:jc w:val="left"/>
      </w:pPr>
    </w:p>
    <w:p w:rsidR="00C63141" w:rsidRPr="00844F60" w:rsidRDefault="00C63141" w:rsidP="00C63141">
      <w:pPr>
        <w:spacing w:after="120" w:line="276" w:lineRule="auto"/>
        <w:rPr>
          <w:sz w:val="20"/>
          <w:szCs w:val="20"/>
        </w:rPr>
      </w:pPr>
      <w:r w:rsidRPr="00844F60">
        <w:rPr>
          <w:sz w:val="20"/>
          <w:szCs w:val="20"/>
        </w:rPr>
        <w:t xml:space="preserve">En quoi Mai 68 </w:t>
      </w:r>
      <w:proofErr w:type="spellStart"/>
      <w:r w:rsidRPr="00844F60">
        <w:rPr>
          <w:sz w:val="20"/>
          <w:szCs w:val="20"/>
        </w:rPr>
        <w:t>a-t-il</w:t>
      </w:r>
      <w:proofErr w:type="spellEnd"/>
      <w:r w:rsidRPr="00844F60">
        <w:rPr>
          <w:sz w:val="20"/>
          <w:szCs w:val="20"/>
        </w:rPr>
        <w:t xml:space="preserve">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C63141" w:rsidRDefault="00C63141" w:rsidP="00C63141"/>
    <w:p w:rsidR="00C63141" w:rsidRDefault="00C63141" w:rsidP="00C63141"/>
    <w:p w:rsidR="00C63141" w:rsidRDefault="00C63141" w:rsidP="00C63141"/>
    <w:p w:rsidR="00C63141" w:rsidRDefault="00C63141" w:rsidP="00C63141"/>
    <w:p w:rsidR="00C63141" w:rsidRDefault="00C63141" w:rsidP="00C63141">
      <w:pPr>
        <w:sectPr w:rsidR="00C63141" w:rsidSect="00B87FA4">
          <w:pgSz w:w="11906" w:h="16838"/>
          <w:pgMar w:top="1417" w:right="1417" w:bottom="1417" w:left="1417" w:header="708" w:footer="708" w:gutter="0"/>
          <w:cols w:space="708"/>
          <w:docGrid w:linePitch="360"/>
        </w:sectPr>
      </w:pPr>
    </w:p>
    <w:p w:rsidR="00C63141" w:rsidRPr="00191042" w:rsidRDefault="00C63141" w:rsidP="00C63141">
      <w:pPr>
        <w:pBdr>
          <w:bottom w:val="single" w:sz="4" w:space="1" w:color="auto"/>
        </w:pBdr>
        <w:spacing w:line="276" w:lineRule="auto"/>
        <w:jc w:val="center"/>
        <w:rPr>
          <w:sz w:val="36"/>
          <w:szCs w:val="36"/>
        </w:rPr>
      </w:pPr>
      <w:r>
        <w:rPr>
          <w:sz w:val="36"/>
          <w:szCs w:val="36"/>
        </w:rPr>
        <w:lastRenderedPageBreak/>
        <w:t>Bon de commande</w:t>
      </w:r>
    </w:p>
    <w:p w:rsidR="00C63141" w:rsidRDefault="00C63141" w:rsidP="00C63141">
      <w:pPr>
        <w:pBdr>
          <w:bottom w:val="single" w:sz="4" w:space="1" w:color="auto"/>
        </w:pBdr>
        <w:spacing w:line="276" w:lineRule="auto"/>
      </w:pPr>
    </w:p>
    <w:p w:rsidR="00C63141" w:rsidRDefault="00C63141" w:rsidP="00C63141">
      <w:pPr>
        <w:pBdr>
          <w:bottom w:val="single" w:sz="4" w:space="1" w:color="auto"/>
        </w:pBdr>
        <w:spacing w:line="276" w:lineRule="auto"/>
      </w:pPr>
    </w:p>
    <w:p w:rsidR="00C63141" w:rsidRDefault="00C63141" w:rsidP="00C63141">
      <w:pPr>
        <w:pBdr>
          <w:bottom w:val="single" w:sz="4" w:space="1" w:color="auto"/>
        </w:pBdr>
        <w:spacing w:line="276" w:lineRule="auto"/>
        <w:jc w:val="left"/>
        <w:rPr>
          <w:sz w:val="24"/>
          <w:szCs w:val="24"/>
        </w:rPr>
      </w:pPr>
      <w:r>
        <w:rPr>
          <w:sz w:val="24"/>
          <w:szCs w:val="24"/>
        </w:rPr>
        <w:t xml:space="preserve">M, Mme, Mlle </w:t>
      </w:r>
    </w:p>
    <w:p w:rsidR="00C63141" w:rsidRDefault="00C63141" w:rsidP="00C63141">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C63141" w:rsidRPr="00612ABC" w:rsidRDefault="00C63141" w:rsidP="00C63141">
      <w:pPr>
        <w:spacing w:line="240" w:lineRule="auto"/>
        <w:jc w:val="left"/>
        <w:rPr>
          <w:sz w:val="16"/>
          <w:szCs w:val="16"/>
        </w:rPr>
      </w:pPr>
    </w:p>
    <w:p w:rsidR="00C63141" w:rsidRDefault="00C63141" w:rsidP="00C63141">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C63141" w:rsidRPr="00612ABC" w:rsidRDefault="00C63141" w:rsidP="00C63141">
      <w:pPr>
        <w:spacing w:line="276" w:lineRule="auto"/>
        <w:jc w:val="left"/>
        <w:rPr>
          <w:sz w:val="16"/>
          <w:szCs w:val="16"/>
        </w:rPr>
      </w:pPr>
    </w:p>
    <w:p w:rsidR="00C63141" w:rsidRDefault="00C63141" w:rsidP="00C63141">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Téléphone  </w:t>
      </w:r>
    </w:p>
    <w:p w:rsidR="00C63141" w:rsidRPr="000F1AC1" w:rsidRDefault="00C63141" w:rsidP="00C63141">
      <w:pPr>
        <w:pStyle w:val="Paragraphedeliste"/>
        <w:numPr>
          <w:ilvl w:val="0"/>
          <w:numId w:val="1"/>
        </w:numPr>
        <w:spacing w:line="276" w:lineRule="auto"/>
        <w:jc w:val="left"/>
        <w:rPr>
          <w:sz w:val="24"/>
          <w:szCs w:val="24"/>
        </w:rPr>
      </w:pPr>
      <w:proofErr w:type="gramStart"/>
      <w:r w:rsidRPr="000F1AC1">
        <w:rPr>
          <w:sz w:val="24"/>
          <w:szCs w:val="24"/>
        </w:rPr>
        <w:t>souhaite</w:t>
      </w:r>
      <w:proofErr w:type="gramEnd"/>
      <w:r w:rsidRPr="000F1AC1">
        <w:rPr>
          <w:sz w:val="24"/>
          <w:szCs w:val="24"/>
        </w:rPr>
        <w:t xml:space="preserve"> recevoir </w:t>
      </w:r>
    </w:p>
    <w:p w:rsidR="00C63141" w:rsidRDefault="00C63141" w:rsidP="00C63141">
      <w:pPr>
        <w:spacing w:line="276" w:lineRule="auto"/>
        <w:rPr>
          <w:sz w:val="22"/>
          <w:szCs w:val="22"/>
        </w:rPr>
      </w:pPr>
    </w:p>
    <w:p w:rsidR="00C63141" w:rsidRDefault="00C63141" w:rsidP="00C63141">
      <w:pPr>
        <w:spacing w:line="276" w:lineRule="auto"/>
        <w:rPr>
          <w:sz w:val="22"/>
          <w:szCs w:val="22"/>
        </w:rPr>
      </w:pPr>
    </w:p>
    <w:p w:rsidR="00C63141" w:rsidRDefault="00C63141" w:rsidP="00C63141">
      <w:pPr>
        <w:spacing w:line="276" w:lineRule="auto"/>
        <w:jc w:val="left"/>
        <w:rPr>
          <w:i/>
          <w:sz w:val="22"/>
          <w:szCs w:val="22"/>
        </w:rPr>
      </w:pPr>
      <w:r>
        <w:rPr>
          <w:sz w:val="22"/>
          <w:szCs w:val="22"/>
        </w:rPr>
        <w:t xml:space="preserve">Collection </w:t>
      </w:r>
      <w:r w:rsidRPr="00430BBC">
        <w:rPr>
          <w:i/>
          <w:sz w:val="22"/>
          <w:szCs w:val="22"/>
        </w:rPr>
        <w:t>Organon de la psychanalyse</w:t>
      </w:r>
    </w:p>
    <w:p w:rsidR="00C63141" w:rsidRDefault="00C63141" w:rsidP="00C63141">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L’économie littérale de la jouissance</w:t>
      </w:r>
      <w:r>
        <w:rPr>
          <w:sz w:val="22"/>
          <w:szCs w:val="22"/>
        </w:rPr>
        <w:t xml:space="preserve"> (2022)………………..</w:t>
      </w:r>
      <w:r>
        <w:rPr>
          <w:sz w:val="22"/>
          <w:szCs w:val="22"/>
        </w:rPr>
        <w:tab/>
        <w:t xml:space="preserve"> 25 € l’unité</w:t>
      </w:r>
    </w:p>
    <w:p w:rsidR="00C63141" w:rsidRPr="00B56CA9" w:rsidRDefault="00C63141" w:rsidP="00C63141">
      <w:pPr>
        <w:spacing w:line="240" w:lineRule="auto"/>
        <w:ind w:left="4248" w:firstLine="708"/>
        <w:jc w:val="left"/>
        <w:rPr>
          <w:sz w:val="22"/>
          <w:szCs w:val="22"/>
        </w:rPr>
      </w:pPr>
      <w:r>
        <w:rPr>
          <w:sz w:val="22"/>
          <w:szCs w:val="22"/>
        </w:rPr>
        <w:t>+ PAF</w:t>
      </w:r>
      <w:r w:rsidRPr="00430BBC">
        <w:rPr>
          <w:sz w:val="22"/>
          <w:szCs w:val="22"/>
        </w:rPr>
        <w:t xml:space="preserve"> d’envoi </w:t>
      </w:r>
      <w:r>
        <w:rPr>
          <w:sz w:val="22"/>
          <w:szCs w:val="22"/>
        </w:rPr>
        <w:t>…...…</w:t>
      </w:r>
      <w:proofErr w:type="gramStart"/>
      <w:r>
        <w:rPr>
          <w:sz w:val="22"/>
          <w:szCs w:val="22"/>
        </w:rPr>
        <w:t>…….</w:t>
      </w:r>
      <w:proofErr w:type="gramEnd"/>
      <w:r>
        <w:rPr>
          <w:sz w:val="22"/>
          <w:szCs w:val="22"/>
        </w:rPr>
        <w:t>.</w:t>
      </w:r>
      <w:r>
        <w:rPr>
          <w:sz w:val="22"/>
          <w:szCs w:val="22"/>
        </w:rPr>
        <w:tab/>
        <w:t xml:space="preserve">   3</w:t>
      </w:r>
      <w:r w:rsidRPr="00430BBC">
        <w:rPr>
          <w:sz w:val="22"/>
          <w:szCs w:val="22"/>
        </w:rPr>
        <w:t xml:space="preserve"> € </w:t>
      </w:r>
    </w:p>
    <w:p w:rsidR="00C63141" w:rsidRDefault="00C63141" w:rsidP="00C63141">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F34C2E">
        <w:rPr>
          <w:i/>
          <w:sz w:val="22"/>
          <w:szCs w:val="22"/>
        </w:rPr>
        <w:t xml:space="preserve">Hölderlin, la </w:t>
      </w:r>
      <w:proofErr w:type="spellStart"/>
      <w:r w:rsidRPr="00F34C2E">
        <w:rPr>
          <w:i/>
          <w:sz w:val="22"/>
          <w:szCs w:val="22"/>
        </w:rPr>
        <w:t>littoralité</w:t>
      </w:r>
      <w:proofErr w:type="spellEnd"/>
      <w:r w:rsidRPr="00F34C2E">
        <w:rPr>
          <w:i/>
          <w:sz w:val="22"/>
          <w:szCs w:val="22"/>
        </w:rPr>
        <w:t xml:space="preserve"> et la structure poétique du discours</w:t>
      </w:r>
      <w:r>
        <w:rPr>
          <w:sz w:val="22"/>
          <w:szCs w:val="22"/>
        </w:rPr>
        <w:t xml:space="preserve"> </w:t>
      </w:r>
    </w:p>
    <w:p w:rsidR="00C63141" w:rsidRDefault="00C63141" w:rsidP="00C63141">
      <w:pPr>
        <w:spacing w:line="240" w:lineRule="auto"/>
        <w:jc w:val="left"/>
        <w:rPr>
          <w:sz w:val="22"/>
          <w:szCs w:val="22"/>
        </w:rPr>
      </w:pPr>
      <w:r>
        <w:rPr>
          <w:sz w:val="22"/>
          <w:szCs w:val="22"/>
        </w:rPr>
        <w:t xml:space="preserve">         (</w:t>
      </w:r>
      <w:r w:rsidRPr="00D764E7">
        <w:rPr>
          <w:i/>
          <w:sz w:val="22"/>
          <w:szCs w:val="22"/>
        </w:rPr>
        <w:t>Politique de la lettre en période d’épidémie</w:t>
      </w:r>
      <w:r>
        <w:rPr>
          <w:i/>
          <w:sz w:val="22"/>
          <w:szCs w:val="22"/>
        </w:rPr>
        <w:t xml:space="preserve"> II</w:t>
      </w:r>
      <w:r>
        <w:rPr>
          <w:sz w:val="22"/>
          <w:szCs w:val="22"/>
        </w:rPr>
        <w:t>) (</w:t>
      </w:r>
      <w:proofErr w:type="gramStart"/>
      <w:r>
        <w:rPr>
          <w:sz w:val="22"/>
          <w:szCs w:val="22"/>
        </w:rPr>
        <w:t>2021)…</w:t>
      </w:r>
      <w:proofErr w:type="gramEnd"/>
      <w:r>
        <w:rPr>
          <w:sz w:val="22"/>
          <w:szCs w:val="22"/>
        </w:rPr>
        <w:t>……………………..…</w:t>
      </w:r>
      <w:r>
        <w:rPr>
          <w:sz w:val="22"/>
          <w:szCs w:val="22"/>
        </w:rPr>
        <w:tab/>
        <w:t xml:space="preserve"> 30 € l’unité</w:t>
      </w:r>
    </w:p>
    <w:p w:rsidR="00C63141" w:rsidRPr="00B56CA9" w:rsidRDefault="00C63141" w:rsidP="00C63141">
      <w:pPr>
        <w:spacing w:line="240" w:lineRule="auto"/>
        <w:ind w:left="4248" w:firstLine="708"/>
        <w:jc w:val="left"/>
        <w:rPr>
          <w:sz w:val="22"/>
          <w:szCs w:val="22"/>
        </w:rPr>
      </w:pPr>
      <w:r>
        <w:rPr>
          <w:sz w:val="22"/>
          <w:szCs w:val="22"/>
        </w:rPr>
        <w:t xml:space="preserve">            + </w:t>
      </w:r>
      <w:proofErr w:type="spellStart"/>
      <w:r>
        <w:rPr>
          <w:sz w:val="22"/>
          <w:szCs w:val="22"/>
        </w:rPr>
        <w:t>PAF</w:t>
      </w:r>
      <w:r w:rsidRPr="00430BBC">
        <w:rPr>
          <w:sz w:val="22"/>
          <w:szCs w:val="22"/>
        </w:rPr>
        <w:t>d’envoi</w:t>
      </w:r>
      <w:proofErr w:type="spellEnd"/>
      <w:r w:rsidRPr="00430BBC">
        <w:rPr>
          <w:sz w:val="22"/>
          <w:szCs w:val="22"/>
        </w:rPr>
        <w:t xml:space="preserve"> </w:t>
      </w:r>
      <w:r>
        <w:rPr>
          <w:sz w:val="22"/>
          <w:szCs w:val="22"/>
        </w:rPr>
        <w:t>………</w:t>
      </w:r>
      <w:r>
        <w:rPr>
          <w:sz w:val="22"/>
          <w:szCs w:val="22"/>
        </w:rPr>
        <w:tab/>
        <w:t xml:space="preserve">   4</w:t>
      </w:r>
      <w:r w:rsidRPr="00430BBC">
        <w:rPr>
          <w:sz w:val="22"/>
          <w:szCs w:val="22"/>
        </w:rPr>
        <w:t xml:space="preserve"> € </w:t>
      </w:r>
    </w:p>
    <w:p w:rsidR="00C63141" w:rsidRDefault="00C63141" w:rsidP="00C63141">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xml:space="preserve"> (2021)…………</w:t>
      </w:r>
      <w:r>
        <w:rPr>
          <w:sz w:val="22"/>
          <w:szCs w:val="22"/>
        </w:rPr>
        <w:tab/>
        <w:t xml:space="preserve"> 25 € l’unité</w:t>
      </w:r>
    </w:p>
    <w:p w:rsidR="00C63141" w:rsidRPr="00B56CA9" w:rsidRDefault="00C63141" w:rsidP="00C63141">
      <w:pPr>
        <w:spacing w:line="240" w:lineRule="auto"/>
        <w:ind w:left="4956" w:firstLine="708"/>
        <w:jc w:val="left"/>
        <w:rPr>
          <w:sz w:val="22"/>
          <w:szCs w:val="22"/>
        </w:rPr>
      </w:pPr>
      <w:r w:rsidRPr="00430BBC">
        <w:rPr>
          <w:sz w:val="22"/>
          <w:szCs w:val="22"/>
        </w:rPr>
        <w:t xml:space="preserve">+ </w:t>
      </w:r>
      <w:r>
        <w:rPr>
          <w:sz w:val="22"/>
          <w:szCs w:val="22"/>
        </w:rPr>
        <w:t xml:space="preserve">PAF </w:t>
      </w:r>
      <w:r w:rsidRPr="00430BBC">
        <w:rPr>
          <w:sz w:val="22"/>
          <w:szCs w:val="22"/>
        </w:rPr>
        <w:t xml:space="preserve">d’envoi </w:t>
      </w:r>
      <w:r>
        <w:rPr>
          <w:sz w:val="22"/>
          <w:szCs w:val="22"/>
        </w:rPr>
        <w:t>…….</w:t>
      </w:r>
      <w:r>
        <w:rPr>
          <w:sz w:val="22"/>
          <w:szCs w:val="22"/>
        </w:rPr>
        <w:tab/>
        <w:t xml:space="preserve">   3</w:t>
      </w:r>
      <w:r w:rsidRPr="00430BBC">
        <w:rPr>
          <w:sz w:val="22"/>
          <w:szCs w:val="22"/>
        </w:rPr>
        <w:t xml:space="preserve"> € </w:t>
      </w:r>
    </w:p>
    <w:p w:rsidR="00C63141" w:rsidRDefault="00C63141" w:rsidP="00C63141">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xml:space="preserve"> (2020)……………….</w:t>
      </w:r>
      <w:r>
        <w:rPr>
          <w:sz w:val="22"/>
          <w:szCs w:val="22"/>
        </w:rPr>
        <w:tab/>
        <w:t xml:space="preserve"> 25 € l’unité</w:t>
      </w:r>
    </w:p>
    <w:p w:rsidR="00C63141" w:rsidRPr="00B56CA9" w:rsidRDefault="00C63141" w:rsidP="00C63141">
      <w:pPr>
        <w:pStyle w:val="Paragraphedeliste"/>
        <w:spacing w:line="240"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w:t>
      </w:r>
      <w:r>
        <w:rPr>
          <w:sz w:val="22"/>
          <w:szCs w:val="22"/>
        </w:rPr>
        <w:tab/>
        <w:t xml:space="preserve">   3 €</w:t>
      </w:r>
    </w:p>
    <w:p w:rsidR="00C63141" w:rsidRDefault="00C63141" w:rsidP="00C6314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Pr>
          <w:sz w:val="22"/>
          <w:szCs w:val="22"/>
        </w:rPr>
        <w:t xml:space="preserve"> (2020)……</w:t>
      </w:r>
      <w:r>
        <w:rPr>
          <w:sz w:val="22"/>
          <w:szCs w:val="22"/>
        </w:rPr>
        <w:tab/>
        <w:t xml:space="preserve"> 25 € l’unité</w:t>
      </w:r>
    </w:p>
    <w:p w:rsidR="00C63141" w:rsidRPr="00B56CA9" w:rsidRDefault="00C63141" w:rsidP="00C63141">
      <w:pPr>
        <w:pStyle w:val="Paragraphedeliste"/>
        <w:spacing w:line="276" w:lineRule="auto"/>
        <w:ind w:left="4968" w:firstLine="696"/>
        <w:jc w:val="left"/>
        <w:rPr>
          <w:sz w:val="22"/>
          <w:szCs w:val="22"/>
        </w:rPr>
      </w:pPr>
      <w:r w:rsidRPr="00430BBC">
        <w:rPr>
          <w:sz w:val="22"/>
          <w:szCs w:val="22"/>
        </w:rPr>
        <w:t xml:space="preserve">+ </w:t>
      </w:r>
      <w:r>
        <w:rPr>
          <w:sz w:val="22"/>
          <w:szCs w:val="22"/>
        </w:rPr>
        <w:t>PAF</w:t>
      </w:r>
      <w:r w:rsidRPr="00430BBC">
        <w:rPr>
          <w:sz w:val="22"/>
          <w:szCs w:val="22"/>
        </w:rPr>
        <w:t xml:space="preserve"> d’envoi </w:t>
      </w:r>
      <w:r>
        <w:rPr>
          <w:sz w:val="22"/>
          <w:szCs w:val="22"/>
        </w:rPr>
        <w:t>……….</w:t>
      </w:r>
      <w:r>
        <w:rPr>
          <w:sz w:val="22"/>
          <w:szCs w:val="22"/>
        </w:rPr>
        <w:tab/>
        <w:t xml:space="preserve">   3</w:t>
      </w:r>
      <w:r w:rsidRPr="00430BBC">
        <w:rPr>
          <w:sz w:val="22"/>
          <w:szCs w:val="22"/>
        </w:rPr>
        <w:t xml:space="preserve"> € </w:t>
      </w:r>
    </w:p>
    <w:p w:rsidR="00C63141" w:rsidRDefault="00C63141" w:rsidP="00C6314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xml:space="preserve"> (2020)………………...</w:t>
      </w:r>
      <w:r>
        <w:rPr>
          <w:sz w:val="22"/>
          <w:szCs w:val="22"/>
        </w:rPr>
        <w:tab/>
        <w:t xml:space="preserve"> 25 € l’unité</w:t>
      </w:r>
    </w:p>
    <w:p w:rsidR="00C63141" w:rsidRPr="00B56CA9" w:rsidRDefault="00C63141" w:rsidP="00C63141">
      <w:pPr>
        <w:pStyle w:val="Paragraphedeliste"/>
        <w:spacing w:line="276" w:lineRule="auto"/>
        <w:ind w:left="4968" w:firstLine="696"/>
        <w:jc w:val="left"/>
        <w:rPr>
          <w:sz w:val="22"/>
          <w:szCs w:val="22"/>
        </w:rPr>
      </w:pPr>
      <w:r w:rsidRPr="00430BBC">
        <w:rPr>
          <w:sz w:val="22"/>
          <w:szCs w:val="22"/>
        </w:rPr>
        <w:t xml:space="preserve">+ </w:t>
      </w:r>
      <w:r>
        <w:rPr>
          <w:sz w:val="22"/>
          <w:szCs w:val="22"/>
        </w:rPr>
        <w:t>PAF</w:t>
      </w:r>
      <w:r w:rsidRPr="00430BBC">
        <w:rPr>
          <w:sz w:val="22"/>
          <w:szCs w:val="22"/>
        </w:rPr>
        <w:t xml:space="preserve"> d’envoi </w:t>
      </w:r>
      <w:r>
        <w:rPr>
          <w:sz w:val="22"/>
          <w:szCs w:val="22"/>
        </w:rPr>
        <w:t>…</w:t>
      </w:r>
      <w:proofErr w:type="gramStart"/>
      <w:r>
        <w:rPr>
          <w:sz w:val="22"/>
          <w:szCs w:val="22"/>
        </w:rPr>
        <w:t>…….</w:t>
      </w:r>
      <w:proofErr w:type="gramEnd"/>
      <w:r>
        <w:rPr>
          <w:sz w:val="22"/>
          <w:szCs w:val="22"/>
        </w:rPr>
        <w:t>.</w:t>
      </w:r>
      <w:r>
        <w:rPr>
          <w:sz w:val="22"/>
          <w:szCs w:val="22"/>
        </w:rPr>
        <w:tab/>
        <w:t xml:space="preserve">   3</w:t>
      </w:r>
      <w:r w:rsidRPr="00430BBC">
        <w:rPr>
          <w:sz w:val="22"/>
          <w:szCs w:val="22"/>
        </w:rPr>
        <w:t xml:space="preserve"> € </w:t>
      </w:r>
    </w:p>
    <w:p w:rsidR="00C63141" w:rsidRDefault="00C63141" w:rsidP="00C6314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Pr>
          <w:sz w:val="22"/>
          <w:szCs w:val="22"/>
        </w:rPr>
        <w:t xml:space="preserve"> (2020)……</w:t>
      </w:r>
      <w:r>
        <w:rPr>
          <w:sz w:val="22"/>
          <w:szCs w:val="22"/>
        </w:rPr>
        <w:tab/>
        <w:t xml:space="preserve"> 25 € l’unité</w:t>
      </w:r>
    </w:p>
    <w:p w:rsidR="00C63141" w:rsidRPr="00B56CA9" w:rsidRDefault="00C63141" w:rsidP="00C63141">
      <w:pPr>
        <w:pStyle w:val="Paragraphedeliste"/>
        <w:spacing w:line="276"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3 €</w:t>
      </w:r>
    </w:p>
    <w:p w:rsidR="00C63141" w:rsidRPr="00430BBC" w:rsidRDefault="00C63141" w:rsidP="00C6314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Pr>
          <w:sz w:val="22"/>
          <w:szCs w:val="22"/>
        </w:rPr>
        <w:t xml:space="preserve"> (2020</w:t>
      </w:r>
      <w:r w:rsidRPr="00430BBC">
        <w:rPr>
          <w:sz w:val="22"/>
          <w:szCs w:val="22"/>
        </w:rPr>
        <w:t>)…</w:t>
      </w:r>
      <w:r>
        <w:rPr>
          <w:sz w:val="22"/>
          <w:szCs w:val="22"/>
        </w:rPr>
        <w:t>………………..</w:t>
      </w:r>
      <w:r w:rsidR="009A5211">
        <w:rPr>
          <w:sz w:val="22"/>
          <w:szCs w:val="22"/>
        </w:rPr>
        <w:t>…..…………...</w:t>
      </w:r>
      <w:r>
        <w:rPr>
          <w:sz w:val="22"/>
          <w:szCs w:val="22"/>
        </w:rPr>
        <w:tab/>
      </w:r>
      <w:r w:rsidRPr="00430BBC">
        <w:rPr>
          <w:sz w:val="22"/>
          <w:szCs w:val="22"/>
        </w:rPr>
        <w:t xml:space="preserve"> </w:t>
      </w:r>
      <w:r>
        <w:rPr>
          <w:sz w:val="22"/>
          <w:szCs w:val="22"/>
        </w:rPr>
        <w:t>20</w:t>
      </w:r>
      <w:r w:rsidRPr="00430BBC">
        <w:rPr>
          <w:sz w:val="22"/>
          <w:szCs w:val="22"/>
        </w:rPr>
        <w:t xml:space="preserve"> € l’unité</w:t>
      </w:r>
    </w:p>
    <w:p w:rsidR="00C63141" w:rsidRPr="00286101" w:rsidRDefault="00C63141" w:rsidP="00C63141">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r>
        <w:rPr>
          <w:sz w:val="22"/>
          <w:szCs w:val="22"/>
        </w:rPr>
        <w:tab/>
        <w:t xml:space="preserve">   3 €</w:t>
      </w:r>
      <w:r w:rsidRPr="00C15D21">
        <w:rPr>
          <w:sz w:val="22"/>
          <w:szCs w:val="22"/>
        </w:rPr>
        <w:t xml:space="preserve"> </w:t>
      </w:r>
    </w:p>
    <w:p w:rsidR="00C63141" w:rsidRPr="00033A56" w:rsidRDefault="00C63141" w:rsidP="00C63141">
      <w:pPr>
        <w:spacing w:line="276" w:lineRule="auto"/>
        <w:jc w:val="left"/>
        <w:rPr>
          <w:sz w:val="22"/>
          <w:szCs w:val="22"/>
        </w:rPr>
      </w:pPr>
      <w:r w:rsidRPr="00033A56">
        <w:rPr>
          <w:sz w:val="22"/>
          <w:szCs w:val="22"/>
        </w:rPr>
        <w:t xml:space="preserve"> </w:t>
      </w:r>
      <w:proofErr w:type="gramStart"/>
      <w:r w:rsidRPr="00033A56">
        <w:rPr>
          <w:sz w:val="22"/>
          <w:szCs w:val="22"/>
        </w:rPr>
        <w:t xml:space="preserve">[  </w:t>
      </w:r>
      <w:proofErr w:type="gramEnd"/>
      <w:r w:rsidRPr="00033A56">
        <w:rPr>
          <w:sz w:val="22"/>
          <w:szCs w:val="22"/>
        </w:rPr>
        <w:t xml:space="preserve">    ] exemplaire(s) de : </w:t>
      </w:r>
      <w:r w:rsidRPr="00033A56">
        <w:rPr>
          <w:i/>
          <w:sz w:val="22"/>
          <w:szCs w:val="22"/>
        </w:rPr>
        <w:t>La civilisation contre la culture</w:t>
      </w:r>
      <w:r>
        <w:rPr>
          <w:sz w:val="22"/>
          <w:szCs w:val="22"/>
        </w:rPr>
        <w:t xml:space="preserve"> (2019)…………..…………....</w:t>
      </w:r>
      <w:r>
        <w:rPr>
          <w:sz w:val="22"/>
          <w:szCs w:val="22"/>
        </w:rPr>
        <w:tab/>
      </w:r>
      <w:r w:rsidRPr="00033A56">
        <w:rPr>
          <w:sz w:val="22"/>
          <w:szCs w:val="22"/>
        </w:rPr>
        <w:t xml:space="preserve"> 30 € l’unité</w:t>
      </w:r>
    </w:p>
    <w:p w:rsidR="00C63141" w:rsidRPr="00286101" w:rsidRDefault="00C63141" w:rsidP="00C63141">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r>
        <w:rPr>
          <w:sz w:val="22"/>
          <w:szCs w:val="22"/>
        </w:rPr>
        <w:tab/>
        <w:t xml:space="preserve">    5 €</w:t>
      </w:r>
      <w:r w:rsidRPr="00C15D21">
        <w:rPr>
          <w:sz w:val="22"/>
          <w:szCs w:val="22"/>
        </w:rPr>
        <w:t xml:space="preserve"> </w:t>
      </w:r>
    </w:p>
    <w:p w:rsidR="00C63141" w:rsidRDefault="00C63141" w:rsidP="00C6314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Pr>
          <w:i/>
          <w:sz w:val="22"/>
          <w:szCs w:val="22"/>
        </w:rPr>
        <w:t>Le temps de l’inconscient</w:t>
      </w:r>
      <w:r w:rsidRPr="00286101">
        <w:rPr>
          <w:i/>
          <w:sz w:val="22"/>
          <w:szCs w:val="22"/>
        </w:rPr>
        <w:t xml:space="preserve"> </w:t>
      </w:r>
      <w:r>
        <w:rPr>
          <w:sz w:val="22"/>
          <w:szCs w:val="22"/>
        </w:rPr>
        <w:t>(2019)…………………………..….</w:t>
      </w:r>
      <w:r>
        <w:rPr>
          <w:sz w:val="22"/>
          <w:szCs w:val="22"/>
        </w:rPr>
        <w:tab/>
      </w:r>
      <w:r w:rsidRPr="00286101">
        <w:rPr>
          <w:sz w:val="22"/>
          <w:szCs w:val="22"/>
        </w:rPr>
        <w:t>. 20 € l’unité</w:t>
      </w:r>
    </w:p>
    <w:p w:rsidR="00C63141" w:rsidRPr="00286101" w:rsidRDefault="00C63141" w:rsidP="00C63141">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Default="00C63141" w:rsidP="00C6314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Pr>
          <w:sz w:val="22"/>
          <w:szCs w:val="22"/>
        </w:rPr>
        <w:t xml:space="preserve"> </w:t>
      </w:r>
      <w:r w:rsidRPr="00286101">
        <w:rPr>
          <w:sz w:val="22"/>
          <w:szCs w:val="22"/>
        </w:rPr>
        <w:t>(2018)….…</w:t>
      </w:r>
      <w:r>
        <w:rPr>
          <w:sz w:val="22"/>
          <w:szCs w:val="22"/>
        </w:rPr>
        <w:t>………</w:t>
      </w:r>
      <w:r w:rsidRPr="00286101">
        <w:rPr>
          <w:sz w:val="22"/>
          <w:szCs w:val="22"/>
        </w:rPr>
        <w:t>…..</w:t>
      </w:r>
      <w:r>
        <w:rPr>
          <w:sz w:val="22"/>
          <w:szCs w:val="22"/>
        </w:rPr>
        <w:tab/>
      </w:r>
      <w:r w:rsidRPr="00286101">
        <w:rPr>
          <w:sz w:val="22"/>
          <w:szCs w:val="22"/>
        </w:rPr>
        <w:t xml:space="preserve"> 25 € l’unité</w:t>
      </w:r>
    </w:p>
    <w:p w:rsidR="00C63141" w:rsidRPr="00286101" w:rsidRDefault="00C63141" w:rsidP="00C63141">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Default="00C63141" w:rsidP="00C6314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xml:space="preserve"> (2018)…………………</w:t>
      </w:r>
      <w:r>
        <w:rPr>
          <w:sz w:val="22"/>
          <w:szCs w:val="22"/>
        </w:rPr>
        <w:t>…..</w:t>
      </w:r>
      <w:r w:rsidRPr="00286101">
        <w:rPr>
          <w:sz w:val="22"/>
          <w:szCs w:val="22"/>
        </w:rPr>
        <w:t>……</w:t>
      </w:r>
      <w:r>
        <w:rPr>
          <w:sz w:val="22"/>
          <w:szCs w:val="22"/>
        </w:rPr>
        <w:tab/>
      </w:r>
      <w:r w:rsidRPr="00286101">
        <w:rPr>
          <w:sz w:val="22"/>
          <w:szCs w:val="22"/>
        </w:rPr>
        <w:t xml:space="preserve"> 15 € l’unité</w:t>
      </w:r>
    </w:p>
    <w:p w:rsidR="00C63141" w:rsidRPr="00286101" w:rsidRDefault="00C63141" w:rsidP="00C63141">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Default="00C63141" w:rsidP="00C6314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Pr>
          <w:sz w:val="22"/>
          <w:szCs w:val="22"/>
        </w:rPr>
        <w:t xml:space="preserve"> (2018)……………..</w:t>
      </w:r>
      <w:r>
        <w:rPr>
          <w:sz w:val="22"/>
          <w:szCs w:val="22"/>
        </w:rPr>
        <w:tab/>
      </w:r>
      <w:r w:rsidRPr="00286101">
        <w:rPr>
          <w:sz w:val="22"/>
          <w:szCs w:val="22"/>
        </w:rPr>
        <w:t xml:space="preserve"> 30 € l’unité</w:t>
      </w:r>
    </w:p>
    <w:p w:rsidR="00C63141" w:rsidRPr="00286101" w:rsidRDefault="00C63141" w:rsidP="00C63141">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C63141" w:rsidRDefault="00C63141" w:rsidP="00C6314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Pr>
          <w:sz w:val="22"/>
          <w:szCs w:val="22"/>
        </w:rPr>
        <w:t xml:space="preserve"> </w:t>
      </w:r>
      <w:r w:rsidRPr="00286101">
        <w:rPr>
          <w:sz w:val="22"/>
          <w:szCs w:val="22"/>
        </w:rPr>
        <w:t>(2017) …..…………………</w:t>
      </w:r>
      <w:r>
        <w:rPr>
          <w:sz w:val="22"/>
          <w:szCs w:val="22"/>
        </w:rPr>
        <w:tab/>
      </w:r>
      <w:r w:rsidRPr="00286101">
        <w:rPr>
          <w:sz w:val="22"/>
          <w:szCs w:val="22"/>
        </w:rPr>
        <w:t xml:space="preserve"> 20 € l’unité</w:t>
      </w:r>
    </w:p>
    <w:p w:rsidR="00C63141" w:rsidRPr="00286101" w:rsidRDefault="00C63141" w:rsidP="00C63141">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Default="00C63141" w:rsidP="00C63141">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Pr>
          <w:sz w:val="22"/>
          <w:szCs w:val="22"/>
        </w:rPr>
        <w:t xml:space="preserve"> </w:t>
      </w:r>
      <w:r w:rsidRPr="00286101">
        <w:rPr>
          <w:sz w:val="22"/>
          <w:szCs w:val="22"/>
        </w:rPr>
        <w:t>(2017) ….</w:t>
      </w:r>
      <w:r>
        <w:rPr>
          <w:sz w:val="22"/>
          <w:szCs w:val="22"/>
        </w:rPr>
        <w:tab/>
      </w:r>
      <w:r w:rsidRPr="00286101">
        <w:rPr>
          <w:sz w:val="22"/>
          <w:szCs w:val="22"/>
        </w:rPr>
        <w:t xml:space="preserve"> 25 € l’unité</w:t>
      </w:r>
    </w:p>
    <w:p w:rsidR="00C63141" w:rsidRPr="00286101" w:rsidRDefault="00C63141" w:rsidP="00C63141">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Pr="009A5211" w:rsidRDefault="00C63141" w:rsidP="00C63141">
      <w:pPr>
        <w:pStyle w:val="Retraitcorpsdetexte"/>
        <w:spacing w:line="276" w:lineRule="auto"/>
        <w:ind w:firstLine="0"/>
        <w:rPr>
          <w:rFonts w:ascii="Garamond" w:hAnsi="Garamond"/>
          <w:szCs w:val="22"/>
        </w:rPr>
      </w:pPr>
      <w:r w:rsidRPr="009A5211">
        <w:rPr>
          <w:rFonts w:ascii="Garamond" w:hAnsi="Garamond"/>
          <w:szCs w:val="22"/>
        </w:rPr>
        <w:t xml:space="preserve"> </w:t>
      </w:r>
      <w:proofErr w:type="gramStart"/>
      <w:r w:rsidRPr="009A5211">
        <w:rPr>
          <w:rFonts w:ascii="Garamond" w:hAnsi="Garamond"/>
          <w:szCs w:val="22"/>
        </w:rPr>
        <w:t xml:space="preserve">[  </w:t>
      </w:r>
      <w:proofErr w:type="gramEnd"/>
      <w:r w:rsidRPr="009A5211">
        <w:rPr>
          <w:rFonts w:ascii="Garamond" w:hAnsi="Garamond"/>
          <w:szCs w:val="22"/>
        </w:rPr>
        <w:t xml:space="preserve">    ] exemplaire(s) de : </w:t>
      </w:r>
      <w:r w:rsidRPr="009A5211">
        <w:rPr>
          <w:rFonts w:ascii="Garamond" w:hAnsi="Garamond"/>
          <w:i/>
          <w:szCs w:val="22"/>
        </w:rPr>
        <w:t>Les négations freudiennes</w:t>
      </w:r>
      <w:r w:rsidRPr="009A5211">
        <w:rPr>
          <w:rFonts w:ascii="Garamond" w:hAnsi="Garamond"/>
          <w:szCs w:val="22"/>
        </w:rPr>
        <w:t xml:space="preserve"> (2017) …………</w:t>
      </w:r>
      <w:r w:rsidR="009A5211" w:rsidRPr="009A5211">
        <w:rPr>
          <w:rFonts w:ascii="Garamond" w:hAnsi="Garamond"/>
          <w:szCs w:val="22"/>
        </w:rPr>
        <w:t>………</w:t>
      </w:r>
      <w:r w:rsidR="009A5211">
        <w:rPr>
          <w:rFonts w:ascii="Garamond" w:hAnsi="Garamond"/>
          <w:szCs w:val="22"/>
        </w:rPr>
        <w:t>……</w:t>
      </w:r>
      <w:r w:rsidRPr="009A5211">
        <w:rPr>
          <w:rFonts w:ascii="Garamond" w:hAnsi="Garamond"/>
          <w:szCs w:val="22"/>
        </w:rPr>
        <w:tab/>
        <w:t xml:space="preserve"> 30 € l’unité</w:t>
      </w:r>
    </w:p>
    <w:p w:rsidR="00C63141" w:rsidRPr="009A5211" w:rsidRDefault="00C63141" w:rsidP="00C63141">
      <w:pPr>
        <w:spacing w:line="276" w:lineRule="auto"/>
        <w:ind w:left="7371" w:hanging="2126"/>
        <w:jc w:val="left"/>
        <w:rPr>
          <w:sz w:val="22"/>
          <w:szCs w:val="22"/>
        </w:rPr>
      </w:pPr>
      <w:r w:rsidRPr="009A5211">
        <w:rPr>
          <w:sz w:val="22"/>
          <w:szCs w:val="22"/>
        </w:rPr>
        <w:t>+ PAF d’envoi ……………</w:t>
      </w:r>
      <w:r w:rsidRPr="009A5211">
        <w:rPr>
          <w:sz w:val="22"/>
          <w:szCs w:val="22"/>
        </w:rPr>
        <w:tab/>
        <w:t xml:space="preserve">   5</w:t>
      </w:r>
      <w:bookmarkStart w:id="0" w:name="_GoBack"/>
      <w:bookmarkEnd w:id="0"/>
      <w:r w:rsidRPr="009A5211">
        <w:rPr>
          <w:sz w:val="22"/>
          <w:szCs w:val="22"/>
        </w:rPr>
        <w:t xml:space="preserve"> €</w:t>
      </w:r>
      <w:r w:rsidRPr="009A5211">
        <w:rPr>
          <w:sz w:val="22"/>
          <w:szCs w:val="22"/>
          <w:u w:val="single"/>
        </w:rPr>
        <w:t xml:space="preserve"> </w:t>
      </w:r>
    </w:p>
    <w:p w:rsidR="00C63141" w:rsidRPr="009A5211" w:rsidRDefault="00C63141" w:rsidP="00C63141">
      <w:pPr>
        <w:pStyle w:val="Retraitcorpsdetexte"/>
        <w:spacing w:line="276" w:lineRule="auto"/>
        <w:ind w:firstLine="0"/>
        <w:rPr>
          <w:rFonts w:ascii="Garamond" w:hAnsi="Garamond"/>
          <w:szCs w:val="22"/>
        </w:rPr>
      </w:pPr>
      <w:r w:rsidRPr="009A5211">
        <w:rPr>
          <w:rFonts w:ascii="Garamond" w:hAnsi="Garamond"/>
          <w:szCs w:val="22"/>
        </w:rPr>
        <w:t xml:space="preserve"> </w:t>
      </w:r>
      <w:proofErr w:type="gramStart"/>
      <w:r w:rsidRPr="009A5211">
        <w:rPr>
          <w:rFonts w:ascii="Garamond" w:hAnsi="Garamond"/>
          <w:szCs w:val="22"/>
        </w:rPr>
        <w:t xml:space="preserve">[  </w:t>
      </w:r>
      <w:proofErr w:type="gramEnd"/>
      <w:r w:rsidRPr="009A5211">
        <w:rPr>
          <w:rFonts w:ascii="Garamond" w:hAnsi="Garamond"/>
          <w:szCs w:val="22"/>
        </w:rPr>
        <w:t xml:space="preserve">    ] exemplaire(s) de : </w:t>
      </w:r>
      <w:r w:rsidRPr="009A5211">
        <w:rPr>
          <w:rFonts w:ascii="Garamond" w:hAnsi="Garamond"/>
          <w:i/>
          <w:szCs w:val="22"/>
        </w:rPr>
        <w:t xml:space="preserve">Politique du corps et de l’écriture </w:t>
      </w:r>
      <w:r w:rsidRPr="009A5211">
        <w:rPr>
          <w:rFonts w:ascii="Garamond" w:hAnsi="Garamond"/>
          <w:szCs w:val="22"/>
        </w:rPr>
        <w:t>(2015) ……………………..</w:t>
      </w:r>
      <w:r w:rsidRPr="009A5211">
        <w:rPr>
          <w:rFonts w:ascii="Garamond" w:hAnsi="Garamond"/>
          <w:szCs w:val="22"/>
        </w:rPr>
        <w:tab/>
        <w:t xml:space="preserve"> 30 € l’unité</w:t>
      </w:r>
    </w:p>
    <w:p w:rsidR="00C63141" w:rsidRPr="009A5211" w:rsidRDefault="00C63141" w:rsidP="00C63141">
      <w:pPr>
        <w:spacing w:line="276" w:lineRule="auto"/>
        <w:ind w:left="7371" w:hanging="2126"/>
        <w:jc w:val="left"/>
        <w:rPr>
          <w:sz w:val="22"/>
          <w:szCs w:val="22"/>
        </w:rPr>
      </w:pPr>
      <w:r w:rsidRPr="009A5211">
        <w:rPr>
          <w:sz w:val="22"/>
          <w:szCs w:val="22"/>
        </w:rPr>
        <w:t>+ PAF d’envoi ……</w:t>
      </w:r>
      <w:proofErr w:type="gramStart"/>
      <w:r w:rsidRPr="009A5211">
        <w:rPr>
          <w:sz w:val="22"/>
          <w:szCs w:val="22"/>
        </w:rPr>
        <w:t>…….</w:t>
      </w:r>
      <w:proofErr w:type="gramEnd"/>
      <w:r w:rsidRPr="009A5211">
        <w:rPr>
          <w:sz w:val="22"/>
          <w:szCs w:val="22"/>
        </w:rPr>
        <w:t>…</w:t>
      </w:r>
      <w:r w:rsidRPr="009A5211">
        <w:rPr>
          <w:sz w:val="22"/>
          <w:szCs w:val="22"/>
        </w:rPr>
        <w:tab/>
        <w:t xml:space="preserve">   5 €</w:t>
      </w:r>
      <w:r w:rsidRPr="009A5211">
        <w:rPr>
          <w:sz w:val="22"/>
          <w:szCs w:val="22"/>
          <w:u w:val="single"/>
        </w:rPr>
        <w:t xml:space="preserve"> </w:t>
      </w:r>
    </w:p>
    <w:p w:rsidR="00C63141" w:rsidRPr="009A5211" w:rsidRDefault="00C63141" w:rsidP="00C63141">
      <w:pPr>
        <w:pStyle w:val="Retraitcorpsdetexte"/>
        <w:spacing w:line="276" w:lineRule="auto"/>
        <w:ind w:firstLine="0"/>
        <w:rPr>
          <w:rFonts w:ascii="Garamond" w:hAnsi="Garamond"/>
          <w:szCs w:val="22"/>
        </w:rPr>
      </w:pPr>
      <w:r w:rsidRPr="009A5211">
        <w:rPr>
          <w:rFonts w:ascii="Garamond" w:hAnsi="Garamond"/>
          <w:szCs w:val="22"/>
        </w:rPr>
        <w:t xml:space="preserve"> </w:t>
      </w:r>
      <w:proofErr w:type="gramStart"/>
      <w:r w:rsidRPr="009A5211">
        <w:rPr>
          <w:rFonts w:ascii="Garamond" w:hAnsi="Garamond"/>
          <w:szCs w:val="22"/>
        </w:rPr>
        <w:t xml:space="preserve">[  </w:t>
      </w:r>
      <w:proofErr w:type="gramEnd"/>
      <w:r w:rsidRPr="009A5211">
        <w:rPr>
          <w:rFonts w:ascii="Garamond" w:hAnsi="Garamond"/>
          <w:szCs w:val="22"/>
        </w:rPr>
        <w:t xml:space="preserve">    ] exemplaire(s) de : </w:t>
      </w:r>
      <w:r w:rsidRPr="009A5211">
        <w:rPr>
          <w:rFonts w:ascii="Garamond" w:hAnsi="Garamond"/>
          <w:i/>
          <w:szCs w:val="22"/>
        </w:rPr>
        <w:t>La « chose » en psychanalyse</w:t>
      </w:r>
      <w:r w:rsidRPr="009A5211">
        <w:rPr>
          <w:rFonts w:ascii="Garamond" w:hAnsi="Garamond"/>
          <w:szCs w:val="22"/>
        </w:rPr>
        <w:t>, Lysimaque (2014)…………….</w:t>
      </w:r>
      <w:r w:rsidRPr="009A5211">
        <w:rPr>
          <w:rFonts w:ascii="Garamond" w:hAnsi="Garamond"/>
          <w:szCs w:val="22"/>
        </w:rPr>
        <w:tab/>
        <w:t xml:space="preserve"> 20 € l’unité</w:t>
      </w:r>
    </w:p>
    <w:p w:rsidR="00C63141" w:rsidRPr="009A5211" w:rsidRDefault="00C63141" w:rsidP="00C63141">
      <w:pPr>
        <w:spacing w:line="276" w:lineRule="auto"/>
        <w:ind w:left="7371" w:hanging="2126"/>
        <w:jc w:val="left"/>
        <w:rPr>
          <w:i/>
          <w:sz w:val="22"/>
          <w:szCs w:val="22"/>
        </w:rPr>
      </w:pPr>
      <w:r w:rsidRPr="009A5211">
        <w:rPr>
          <w:sz w:val="22"/>
          <w:szCs w:val="22"/>
        </w:rPr>
        <w:lastRenderedPageBreak/>
        <w:t>+ PAF d’envoi …</w:t>
      </w:r>
      <w:proofErr w:type="gramStart"/>
      <w:r w:rsidRPr="009A5211">
        <w:rPr>
          <w:sz w:val="22"/>
          <w:szCs w:val="22"/>
        </w:rPr>
        <w:t>…….</w:t>
      </w:r>
      <w:proofErr w:type="gramEnd"/>
      <w:r w:rsidRPr="009A5211">
        <w:rPr>
          <w:sz w:val="22"/>
          <w:szCs w:val="22"/>
        </w:rPr>
        <w:t>.…..</w:t>
      </w:r>
      <w:r w:rsidRPr="009A5211">
        <w:rPr>
          <w:sz w:val="22"/>
          <w:szCs w:val="22"/>
        </w:rPr>
        <w:tab/>
        <w:t xml:space="preserve">   3 €</w:t>
      </w:r>
      <w:r w:rsidRPr="009A5211">
        <w:rPr>
          <w:sz w:val="22"/>
          <w:szCs w:val="22"/>
          <w:u w:val="single"/>
        </w:rPr>
        <w:t xml:space="preserve"> </w:t>
      </w:r>
    </w:p>
    <w:p w:rsidR="00C63141" w:rsidRPr="00EA15E2" w:rsidRDefault="00C63141" w:rsidP="00C63141">
      <w:pPr>
        <w:pStyle w:val="Retraitcorpsdetexte"/>
        <w:spacing w:after="120"/>
        <w:ind w:firstLine="0"/>
        <w:rPr>
          <w:i/>
          <w:szCs w:val="22"/>
        </w:rPr>
      </w:pPr>
      <w:r w:rsidRPr="009A5211">
        <w:rPr>
          <w:rFonts w:ascii="Garamond" w:hAnsi="Garamond"/>
          <w:szCs w:val="22"/>
        </w:rPr>
        <w:t xml:space="preserve">Collection </w:t>
      </w:r>
      <w:r w:rsidRPr="009A5211">
        <w:rPr>
          <w:rFonts w:ascii="Garamond" w:hAnsi="Garamond"/>
          <w:i/>
          <w:szCs w:val="22"/>
        </w:rPr>
        <w:t>Cahiers de lectures freudiennes</w:t>
      </w:r>
    </w:p>
    <w:p w:rsidR="00C63141" w:rsidRPr="005C2F59" w:rsidRDefault="00C63141" w:rsidP="00C63141">
      <w:pPr>
        <w:spacing w:line="276" w:lineRule="auto"/>
        <w:rPr>
          <w:sz w:val="22"/>
          <w:szCs w:val="22"/>
        </w:rPr>
      </w:pPr>
      <w:proofErr w:type="gramStart"/>
      <w:r w:rsidRPr="005C2F59">
        <w:rPr>
          <w:sz w:val="22"/>
          <w:szCs w:val="22"/>
        </w:rPr>
        <w:t xml:space="preserve">[  </w:t>
      </w:r>
      <w:proofErr w:type="gramEnd"/>
      <w:r w:rsidRPr="005C2F59">
        <w:rPr>
          <w:sz w:val="22"/>
          <w:szCs w:val="22"/>
        </w:rPr>
        <w:t xml:space="preserve">    ] </w:t>
      </w:r>
      <w:r>
        <w:rPr>
          <w:sz w:val="22"/>
          <w:szCs w:val="22"/>
        </w:rPr>
        <w:t>coll</w:t>
      </w:r>
      <w:r w:rsidRPr="005C2F59">
        <w:rPr>
          <w:sz w:val="22"/>
          <w:szCs w:val="22"/>
        </w:rPr>
        <w:t xml:space="preserve">., </w:t>
      </w:r>
      <w:r w:rsidRPr="005C2F59">
        <w:rPr>
          <w:i/>
          <w:sz w:val="22"/>
          <w:szCs w:val="22"/>
        </w:rPr>
        <w:t>Hommage à Lacan</w:t>
      </w:r>
      <w:r w:rsidRPr="005C2F59">
        <w:rPr>
          <w:sz w:val="22"/>
          <w:szCs w:val="22"/>
        </w:rPr>
        <w:t xml:space="preserve"> (2021) ………</w:t>
      </w:r>
      <w:r>
        <w:rPr>
          <w:sz w:val="22"/>
          <w:szCs w:val="22"/>
        </w:rPr>
        <w:t>…………………………………………..</w:t>
      </w:r>
      <w:r w:rsidRPr="005C2F59">
        <w:rPr>
          <w:sz w:val="22"/>
          <w:szCs w:val="22"/>
        </w:rPr>
        <w:tab/>
        <w:t xml:space="preserve"> 25 € l’unité</w:t>
      </w:r>
    </w:p>
    <w:p w:rsidR="00C63141" w:rsidRPr="00EA15E2" w:rsidRDefault="00C63141" w:rsidP="00C63141">
      <w:pPr>
        <w:spacing w:line="276" w:lineRule="auto"/>
        <w:ind w:left="7371" w:hanging="2126"/>
        <w:jc w:val="left"/>
        <w:rPr>
          <w:rFonts w:ascii="Times New Roman" w:hAnsi="Times New Roman"/>
          <w:i/>
          <w:sz w:val="22"/>
          <w:szCs w:val="22"/>
        </w:rPr>
      </w:pPr>
      <w:r w:rsidRPr="00EA15E2">
        <w:rPr>
          <w:rFonts w:ascii="Times New Roman" w:hAnsi="Times New Roman"/>
          <w:sz w:val="22"/>
          <w:szCs w:val="22"/>
        </w:rPr>
        <w:t>+ PAF d’envoi …</w:t>
      </w:r>
      <w:proofErr w:type="gramStart"/>
      <w:r w:rsidRPr="00EA15E2">
        <w:rPr>
          <w:rFonts w:ascii="Times New Roman" w:hAnsi="Times New Roman"/>
          <w:sz w:val="22"/>
          <w:szCs w:val="22"/>
        </w:rPr>
        <w:t>…….</w:t>
      </w:r>
      <w:proofErr w:type="gramEnd"/>
      <w:r w:rsidRPr="00EA15E2">
        <w:rPr>
          <w:rFonts w:ascii="Times New Roman" w:hAnsi="Times New Roman"/>
          <w:sz w:val="22"/>
          <w:szCs w:val="22"/>
        </w:rPr>
        <w:t>.…</w:t>
      </w:r>
      <w:r>
        <w:rPr>
          <w:sz w:val="22"/>
          <w:szCs w:val="22"/>
        </w:rPr>
        <w:t>.</w:t>
      </w:r>
      <w:r w:rsidRPr="00EA15E2">
        <w:rPr>
          <w:rFonts w:ascii="Times New Roman" w:hAnsi="Times New Roman"/>
          <w:sz w:val="22"/>
          <w:szCs w:val="22"/>
        </w:rPr>
        <w:tab/>
        <w:t xml:space="preserve">   3 €</w:t>
      </w:r>
      <w:r w:rsidRPr="00EA15E2">
        <w:rPr>
          <w:rFonts w:ascii="Times New Roman" w:hAnsi="Times New Roman"/>
          <w:sz w:val="22"/>
          <w:szCs w:val="22"/>
          <w:u w:val="single"/>
        </w:rPr>
        <w:t xml:space="preserve"> </w:t>
      </w:r>
    </w:p>
    <w:p w:rsidR="00C63141" w:rsidRDefault="00C63141" w:rsidP="00C63141">
      <w:pPr>
        <w:spacing w:line="276" w:lineRule="auto"/>
        <w:jc w:val="left"/>
        <w:rPr>
          <w:sz w:val="22"/>
          <w:szCs w:val="22"/>
        </w:rPr>
      </w:pPr>
      <w:r w:rsidRPr="00033A56">
        <w:t xml:space="preserve"> </w:t>
      </w: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009A5211">
        <w:rPr>
          <w:sz w:val="22"/>
          <w:szCs w:val="22"/>
        </w:rPr>
        <w:t>.</w:t>
      </w:r>
      <w:r>
        <w:rPr>
          <w:sz w:val="22"/>
          <w:szCs w:val="22"/>
        </w:rPr>
        <w:tab/>
      </w:r>
      <w:r w:rsidRPr="00033A56">
        <w:rPr>
          <w:sz w:val="22"/>
          <w:szCs w:val="22"/>
        </w:rPr>
        <w:t xml:space="preserve"> </w:t>
      </w:r>
      <w:r>
        <w:rPr>
          <w:sz w:val="22"/>
          <w:szCs w:val="22"/>
        </w:rPr>
        <w:t>30 € l’unité</w:t>
      </w:r>
    </w:p>
    <w:p w:rsidR="00C63141" w:rsidRPr="008932E1" w:rsidRDefault="00C63141" w:rsidP="00C63141">
      <w:pPr>
        <w:spacing w:line="276" w:lineRule="auto"/>
        <w:ind w:left="4956"/>
        <w:jc w:val="left"/>
        <w:rPr>
          <w:sz w:val="24"/>
          <w:szCs w:val="24"/>
        </w:rPr>
      </w:pPr>
      <w:r>
        <w:rPr>
          <w:sz w:val="22"/>
          <w:szCs w:val="22"/>
        </w:rPr>
        <w:t xml:space="preserve">       + PAF </w:t>
      </w:r>
      <w:r w:rsidRPr="00C15D21">
        <w:rPr>
          <w:sz w:val="22"/>
          <w:szCs w:val="22"/>
        </w:rPr>
        <w:t>d’envoi</w:t>
      </w:r>
      <w:r>
        <w:rPr>
          <w:sz w:val="22"/>
          <w:szCs w:val="22"/>
        </w:rPr>
        <w:t xml:space="preserve"> ……</w:t>
      </w:r>
      <w:proofErr w:type="gramStart"/>
      <w:r>
        <w:rPr>
          <w:sz w:val="22"/>
          <w:szCs w:val="22"/>
        </w:rPr>
        <w:t>…….</w:t>
      </w:r>
      <w:proofErr w:type="gramEnd"/>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C63141" w:rsidRDefault="00C63141" w:rsidP="00C63141">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C63141" w:rsidRPr="008932E1" w:rsidRDefault="00C63141" w:rsidP="00C63141">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C63141" w:rsidRDefault="00C63141" w:rsidP="00C63141">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sidR="009A5211">
        <w:rPr>
          <w:sz w:val="22"/>
          <w:szCs w:val="22"/>
        </w:rPr>
        <w:t>.</w:t>
      </w:r>
      <w:r>
        <w:rPr>
          <w:sz w:val="22"/>
          <w:szCs w:val="22"/>
        </w:rPr>
        <w:t>..</w:t>
      </w:r>
      <w:r>
        <w:rPr>
          <w:sz w:val="22"/>
          <w:szCs w:val="22"/>
        </w:rPr>
        <w:tab/>
        <w:t xml:space="preserve"> 20 € l’unité</w:t>
      </w:r>
    </w:p>
    <w:p w:rsidR="00C63141" w:rsidRDefault="00C63141" w:rsidP="00C63141">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proofErr w:type="spellStart"/>
      <w:r w:rsidRPr="00C15D21">
        <w:rPr>
          <w:sz w:val="22"/>
          <w:szCs w:val="22"/>
        </w:rPr>
        <w:t>d’envoi</w:t>
      </w:r>
      <w:proofErr w:type="spell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63141" w:rsidRDefault="00C63141" w:rsidP="00C63141">
      <w:pPr>
        <w:spacing w:after="120" w:line="276" w:lineRule="auto"/>
        <w:rPr>
          <w:sz w:val="22"/>
          <w:szCs w:val="22"/>
        </w:rPr>
      </w:pPr>
    </w:p>
    <w:p w:rsidR="00C63141" w:rsidRDefault="00C63141" w:rsidP="00C63141">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C63141" w:rsidRDefault="00C63141" w:rsidP="00C63141">
      <w:pPr>
        <w:spacing w:after="120" w:line="276" w:lineRule="auto"/>
        <w:rPr>
          <w:sz w:val="22"/>
          <w:szCs w:val="22"/>
        </w:rPr>
      </w:pPr>
    </w:p>
    <w:p w:rsidR="00C63141" w:rsidRPr="00241C02" w:rsidRDefault="00C63141" w:rsidP="00C63141">
      <w:pPr>
        <w:spacing w:after="120" w:line="276" w:lineRule="auto"/>
        <w:jc w:val="center"/>
        <w:rPr>
          <w:b/>
          <w:color w:val="EC8F32"/>
          <w:sz w:val="22"/>
          <w:szCs w:val="22"/>
        </w:rPr>
      </w:pPr>
      <w:r w:rsidRPr="00241C02">
        <w:rPr>
          <w:b/>
          <w:color w:val="EC8F32"/>
          <w:sz w:val="22"/>
          <w:szCs w:val="22"/>
        </w:rPr>
        <w:t>Les ouvrages vous parviendront à réception de votre règlement</w:t>
      </w:r>
    </w:p>
    <w:p w:rsidR="00C63141" w:rsidRDefault="00C63141" w:rsidP="00C63141">
      <w:pPr>
        <w:pStyle w:val="Paragraphedeliste"/>
        <w:numPr>
          <w:ilvl w:val="0"/>
          <w:numId w:val="1"/>
        </w:numPr>
        <w:spacing w:line="276" w:lineRule="auto"/>
        <w:jc w:val="left"/>
        <w:rPr>
          <w:sz w:val="22"/>
          <w:szCs w:val="22"/>
        </w:rPr>
      </w:pPr>
      <w:proofErr w:type="gramStart"/>
      <w:r w:rsidRPr="00160ACB">
        <w:rPr>
          <w:sz w:val="22"/>
          <w:szCs w:val="22"/>
        </w:rPr>
        <w:t>souha</w:t>
      </w:r>
      <w:r>
        <w:rPr>
          <w:sz w:val="22"/>
          <w:szCs w:val="22"/>
        </w:rPr>
        <w:t>ite</w:t>
      </w:r>
      <w:proofErr w:type="gramEnd"/>
      <w:r>
        <w:rPr>
          <w:sz w:val="22"/>
          <w:szCs w:val="22"/>
        </w:rPr>
        <w:t xml:space="preserve"> une facture : oui  /  non </w:t>
      </w:r>
    </w:p>
    <w:p w:rsidR="00C63141" w:rsidRPr="005C2F59" w:rsidRDefault="00C63141" w:rsidP="00C63141">
      <w:pPr>
        <w:pStyle w:val="Paragraphedeliste"/>
        <w:spacing w:line="276" w:lineRule="auto"/>
        <w:jc w:val="right"/>
        <w:rPr>
          <w:rFonts w:ascii="Times New Roman" w:hAnsi="Times New Roman"/>
          <w:sz w:val="22"/>
          <w:szCs w:val="22"/>
        </w:rPr>
      </w:pPr>
      <w:r w:rsidRPr="005C2F59">
        <w:rPr>
          <w:rFonts w:ascii="Times New Roman" w:hAnsi="Times New Roman"/>
          <w:sz w:val="22"/>
          <w:szCs w:val="22"/>
        </w:rPr>
        <w:t xml:space="preserve">Lysimaque : </w:t>
      </w:r>
      <w:hyperlink r:id="rId6" w:history="1">
        <w:r w:rsidRPr="005C2F59">
          <w:rPr>
            <w:rStyle w:val="Lienhypertexte"/>
            <w:rFonts w:ascii="Times New Roman" w:hAnsi="Times New Roman"/>
            <w:color w:val="auto"/>
            <w:sz w:val="22"/>
            <w:szCs w:val="22"/>
            <w:u w:val="none"/>
          </w:rPr>
          <w:t>lysimaque@wanadoo.fr</w:t>
        </w:r>
      </w:hyperlink>
      <w:r w:rsidRPr="005C2F59">
        <w:rPr>
          <w:rFonts w:ascii="Times New Roman" w:hAnsi="Times New Roman"/>
          <w:sz w:val="22"/>
          <w:szCs w:val="22"/>
        </w:rPr>
        <w:t xml:space="preserve">   </w:t>
      </w:r>
    </w:p>
    <w:p w:rsidR="00C63141" w:rsidRPr="005C2F59" w:rsidRDefault="00C63141" w:rsidP="00C63141">
      <w:pPr>
        <w:spacing w:line="276" w:lineRule="auto"/>
        <w:jc w:val="right"/>
        <w:rPr>
          <w:rFonts w:ascii="Times New Roman" w:hAnsi="Times New Roman"/>
          <w:sz w:val="22"/>
          <w:szCs w:val="22"/>
        </w:rPr>
      </w:pPr>
      <w:r w:rsidRPr="005C2F59">
        <w:rPr>
          <w:rFonts w:ascii="Times New Roman" w:hAnsi="Times New Roman"/>
          <w:sz w:val="22"/>
          <w:szCs w:val="22"/>
        </w:rPr>
        <w:t>7 boulevard de Denain, 75010 Paris. Tél. : 06 12 12 85 97.</w:t>
      </w:r>
    </w:p>
    <w:p w:rsidR="00C63141" w:rsidRPr="005C2F59" w:rsidRDefault="00C63141" w:rsidP="00C63141">
      <w:pPr>
        <w:rPr>
          <w:rFonts w:ascii="Times New Roman" w:hAnsi="Times New Roman"/>
          <w:sz w:val="22"/>
          <w:szCs w:val="22"/>
        </w:rPr>
      </w:pPr>
    </w:p>
    <w:p w:rsidR="00C63141" w:rsidRDefault="00C63141" w:rsidP="00C63141"/>
    <w:p w:rsidR="00C63141" w:rsidRDefault="00C63141" w:rsidP="00C63141"/>
    <w:p w:rsidR="00C63141" w:rsidRDefault="00C63141" w:rsidP="00C63141"/>
    <w:p w:rsidR="00C63141" w:rsidRDefault="00C63141" w:rsidP="00C63141"/>
    <w:p w:rsidR="00C63141" w:rsidRDefault="00C63141" w:rsidP="00C63141"/>
    <w:p w:rsidR="00C63141" w:rsidRDefault="00C63141" w:rsidP="00C63141">
      <w:pPr>
        <w:sectPr w:rsidR="00C63141">
          <w:pgSz w:w="11906" w:h="16838"/>
          <w:pgMar w:top="1417" w:right="1417" w:bottom="1417" w:left="1417" w:header="708" w:footer="708" w:gutter="0"/>
          <w:cols w:space="708"/>
          <w:docGrid w:linePitch="360"/>
        </w:sectPr>
      </w:pPr>
    </w:p>
    <w:p w:rsidR="00C63141" w:rsidRDefault="00C63141" w:rsidP="00C63141"/>
    <w:sectPr w:rsidR="00C63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1"/>
    <w:rsid w:val="00241C02"/>
    <w:rsid w:val="009A5211"/>
    <w:rsid w:val="00C63141"/>
    <w:rsid w:val="00FB4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7405"/>
  <w15:chartTrackingRefBased/>
  <w15:docId w15:val="{5F065007-D8F3-43BB-BFDC-B92A5C27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3"/>
        <w:szCs w:val="23"/>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141"/>
    <w:pPr>
      <w:spacing w:after="0" w:line="480" w:lineRule="auto"/>
      <w:jc w:val="both"/>
    </w:pPr>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3141"/>
    <w:rPr>
      <w:color w:val="0563C1" w:themeColor="hyperlink"/>
      <w:u w:val="single"/>
    </w:rPr>
  </w:style>
  <w:style w:type="paragraph" w:styleId="Paragraphedeliste">
    <w:name w:val="List Paragraph"/>
    <w:basedOn w:val="Normal"/>
    <w:uiPriority w:val="34"/>
    <w:qFormat/>
    <w:rsid w:val="00C63141"/>
    <w:pPr>
      <w:ind w:left="720"/>
      <w:contextualSpacing/>
    </w:pPr>
  </w:style>
  <w:style w:type="paragraph" w:styleId="Retraitcorpsdetexte">
    <w:name w:val="Body Text Indent"/>
    <w:basedOn w:val="Normal"/>
    <w:link w:val="RetraitcorpsdetexteCar"/>
    <w:rsid w:val="00C63141"/>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C63141"/>
    <w:rPr>
      <w:rFonts w:ascii="Times New Roman" w:eastAsia="Times New Roman" w:hAnsi="Times New Roman" w:cs="Times New Roman"/>
      <w:sz w:val="22"/>
      <w:szCs w:val="20"/>
      <w:lang w:eastAsia="fr-FR"/>
    </w:rPr>
  </w:style>
  <w:style w:type="paragraph" w:customStyle="1" w:styleId="Default">
    <w:name w:val="Default"/>
    <w:rsid w:val="00C63141"/>
    <w:pPr>
      <w:autoSpaceDE w:val="0"/>
      <w:autoSpaceDN w:val="0"/>
      <w:adjustRightInd w:val="0"/>
      <w:spacing w:after="0" w:line="240" w:lineRule="auto"/>
    </w:pPr>
    <w:rPr>
      <w:rFonts w:eastAsia="Calibri"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2545</Words>
  <Characters>13999</Characters>
  <Application>Microsoft Office Word</Application>
  <DocSecurity>0</DocSecurity>
  <Lines>116</Lines>
  <Paragraphs>33</Paragraphs>
  <ScaleCrop>false</ScaleCrop>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ghhjuj</dc:creator>
  <cp:keywords/>
  <dc:description/>
  <cp:lastModifiedBy>ghhjuj</cp:lastModifiedBy>
  <cp:revision>3</cp:revision>
  <dcterms:created xsi:type="dcterms:W3CDTF">2022-03-30T19:08:00Z</dcterms:created>
  <dcterms:modified xsi:type="dcterms:W3CDTF">2022-03-30T19:37:00Z</dcterms:modified>
</cp:coreProperties>
</file>